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09F72" w14:textId="77777777" w:rsidR="00E9591A" w:rsidRDefault="00E9591A" w:rsidP="00E9591A">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3601BE8B" w14:textId="77777777" w:rsidR="00E9591A" w:rsidRDefault="003C79D8"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EE8251C" wp14:editId="6AE47EBB">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7BF7A413"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5E54FA" w14:textId="77777777" w:rsidR="00E9591A" w:rsidRDefault="00E9591A" w:rsidP="00E9591A">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BEEE033" w14:textId="77777777" w:rsidR="00E9591A" w:rsidRPr="00430F22" w:rsidRDefault="00E9591A" w:rsidP="007D2D27">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lang w:val="es-MX"/>
        </w:rPr>
      </w:pPr>
      <w:r w:rsidRPr="00430F22">
        <w:rPr>
          <w:rFonts w:ascii="Benguiat Bk BT" w:hAnsi="Benguiat Bk BT"/>
          <w:b/>
          <w:sz w:val="52"/>
          <w:szCs w:val="52"/>
        </w:rPr>
        <w:t>Ley</w:t>
      </w:r>
      <w:r w:rsidRPr="00430F22">
        <w:rPr>
          <w:rFonts w:ascii="Benguiat Bk BT" w:hAnsi="Benguiat Bk BT"/>
          <w:sz w:val="52"/>
          <w:szCs w:val="52"/>
        </w:rPr>
        <w:t xml:space="preserve"> </w:t>
      </w:r>
      <w:r w:rsidR="00FB1EDB" w:rsidRPr="00430F22">
        <w:rPr>
          <w:rFonts w:ascii="Benguiat Bk BT" w:hAnsi="Benguiat Bk BT" w:cs="Arial"/>
          <w:b/>
          <w:color w:val="000000"/>
          <w:sz w:val="52"/>
          <w:szCs w:val="52"/>
        </w:rPr>
        <w:t xml:space="preserve">para el Fomento de la Apicultura en el </w:t>
      </w:r>
      <w:r w:rsidRPr="00430F22">
        <w:rPr>
          <w:rFonts w:ascii="Benguiat Bk BT" w:hAnsi="Benguiat Bk BT"/>
          <w:b/>
          <w:sz w:val="52"/>
          <w:szCs w:val="52"/>
        </w:rPr>
        <w:t>Estado de Tamaulipas</w:t>
      </w:r>
    </w:p>
    <w:p w14:paraId="261BD527" w14:textId="77777777" w:rsidR="00E9591A" w:rsidRPr="00FB1EDB" w:rsidRDefault="00E9591A" w:rsidP="00E9591A">
      <w:pPr>
        <w:pBdr>
          <w:top w:val="single" w:sz="18" w:space="1" w:color="auto"/>
          <w:left w:val="single" w:sz="18" w:space="4" w:color="auto"/>
          <w:bottom w:val="single" w:sz="18" w:space="1" w:color="auto"/>
          <w:right w:val="single" w:sz="18" w:space="4" w:color="auto"/>
        </w:pBdr>
        <w:jc w:val="center"/>
        <w:rPr>
          <w:rFonts w:ascii="Benguiat Bk BT" w:hAnsi="Benguiat Bk BT"/>
          <w:sz w:val="48"/>
          <w:szCs w:val="48"/>
          <w:lang w:val="es-MX"/>
        </w:rPr>
      </w:pPr>
    </w:p>
    <w:p w14:paraId="14CCFDBB"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172EAA21"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74417A7E"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F05310F" w14:textId="77777777" w:rsidR="00E9591A"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5537B489" w14:textId="77777777" w:rsidR="00985D36" w:rsidRDefault="00985D36" w:rsidP="00E9591A">
      <w:pPr>
        <w:pBdr>
          <w:top w:val="single" w:sz="18" w:space="1" w:color="auto"/>
          <w:left w:val="single" w:sz="18" w:space="4" w:color="auto"/>
          <w:bottom w:val="single" w:sz="18" w:space="1" w:color="auto"/>
          <w:right w:val="single" w:sz="18" w:space="4" w:color="auto"/>
        </w:pBdr>
        <w:jc w:val="center"/>
        <w:rPr>
          <w:lang w:val="es-MX"/>
        </w:rPr>
      </w:pPr>
    </w:p>
    <w:p w14:paraId="5515CC6D" w14:textId="77777777" w:rsidR="00985D36" w:rsidRDefault="00985D36" w:rsidP="00E9591A">
      <w:pPr>
        <w:pBdr>
          <w:top w:val="single" w:sz="18" w:space="1" w:color="auto"/>
          <w:left w:val="single" w:sz="18" w:space="4" w:color="auto"/>
          <w:bottom w:val="single" w:sz="18" w:space="1" w:color="auto"/>
          <w:right w:val="single" w:sz="18" w:space="4" w:color="auto"/>
        </w:pBdr>
        <w:jc w:val="center"/>
        <w:rPr>
          <w:lang w:val="es-MX"/>
        </w:rPr>
      </w:pPr>
    </w:p>
    <w:p w14:paraId="40505793" w14:textId="77777777" w:rsidR="00985D36" w:rsidRDefault="00985D36" w:rsidP="00E9591A">
      <w:pPr>
        <w:pBdr>
          <w:top w:val="single" w:sz="18" w:space="1" w:color="auto"/>
          <w:left w:val="single" w:sz="18" w:space="4" w:color="auto"/>
          <w:bottom w:val="single" w:sz="18" w:space="1" w:color="auto"/>
          <w:right w:val="single" w:sz="18" w:space="4" w:color="auto"/>
        </w:pBdr>
        <w:jc w:val="center"/>
        <w:rPr>
          <w:lang w:val="es-MX"/>
        </w:rPr>
      </w:pPr>
    </w:p>
    <w:p w14:paraId="653C8468" w14:textId="77777777" w:rsidR="00430F22" w:rsidRDefault="00430F22" w:rsidP="00E9591A">
      <w:pPr>
        <w:pBdr>
          <w:top w:val="single" w:sz="18" w:space="1" w:color="auto"/>
          <w:left w:val="single" w:sz="18" w:space="4" w:color="auto"/>
          <w:bottom w:val="single" w:sz="18" w:space="1" w:color="auto"/>
          <w:right w:val="single" w:sz="18" w:space="4" w:color="auto"/>
        </w:pBdr>
        <w:jc w:val="center"/>
        <w:rPr>
          <w:lang w:val="es-MX"/>
        </w:rPr>
      </w:pPr>
    </w:p>
    <w:p w14:paraId="5DB07A19" w14:textId="77777777" w:rsidR="00430F22" w:rsidRDefault="00430F22" w:rsidP="00E9591A">
      <w:pPr>
        <w:pBdr>
          <w:top w:val="single" w:sz="18" w:space="1" w:color="auto"/>
          <w:left w:val="single" w:sz="18" w:space="4" w:color="auto"/>
          <w:bottom w:val="single" w:sz="18" w:space="1" w:color="auto"/>
          <w:right w:val="single" w:sz="18" w:space="4" w:color="auto"/>
        </w:pBdr>
        <w:jc w:val="center"/>
        <w:rPr>
          <w:lang w:val="es-MX"/>
        </w:rPr>
      </w:pPr>
    </w:p>
    <w:p w14:paraId="5648F5A2"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48043EEA"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65EE6289"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546FF36" w14:textId="77777777" w:rsidR="00E9591A" w:rsidRPr="00FB4715" w:rsidRDefault="00E9591A" w:rsidP="00E9591A">
      <w:pPr>
        <w:pBdr>
          <w:top w:val="single" w:sz="18" w:space="1" w:color="auto"/>
          <w:left w:val="single" w:sz="18" w:space="4" w:color="auto"/>
          <w:bottom w:val="single" w:sz="18" w:space="1" w:color="auto"/>
          <w:right w:val="single" w:sz="18" w:space="4" w:color="auto"/>
        </w:pBdr>
        <w:jc w:val="center"/>
        <w:rPr>
          <w:lang w:val="es-MX"/>
        </w:rPr>
      </w:pPr>
    </w:p>
    <w:p w14:paraId="0FB95B24" w14:textId="77777777" w:rsidR="00E9591A" w:rsidRPr="00E9591A" w:rsidRDefault="00E9591A" w:rsidP="00E9591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E9591A">
        <w:rPr>
          <w:rFonts w:cs="Arial"/>
          <w:b/>
          <w:sz w:val="20"/>
          <w:szCs w:val="20"/>
          <w:lang w:val="es-MX"/>
        </w:rPr>
        <w:t xml:space="preserve">Documento de consulta </w:t>
      </w:r>
    </w:p>
    <w:p w14:paraId="54EA211C" w14:textId="7A28E70D" w:rsidR="00B327AA" w:rsidRPr="00C80305" w:rsidRDefault="00C80305" w:rsidP="00B327AA">
      <w:pPr>
        <w:pBdr>
          <w:top w:val="single" w:sz="18" w:space="1" w:color="auto"/>
          <w:left w:val="single" w:sz="18" w:space="4" w:color="auto"/>
          <w:bottom w:val="single" w:sz="18" w:space="1" w:color="auto"/>
          <w:right w:val="single" w:sz="18" w:space="4" w:color="auto"/>
        </w:pBdr>
        <w:jc w:val="center"/>
        <w:rPr>
          <w:rFonts w:cs="Arial"/>
          <w:b/>
          <w:sz w:val="20"/>
          <w:szCs w:val="20"/>
          <w:lang w:val="es-MX"/>
        </w:rPr>
      </w:pPr>
      <w:r w:rsidRPr="00C80305">
        <w:rPr>
          <w:rFonts w:cs="Arial"/>
          <w:b/>
          <w:sz w:val="20"/>
          <w:szCs w:val="20"/>
          <w:lang w:val="es-MX"/>
        </w:rPr>
        <w:t>Última reforma aplicada P.O.</w:t>
      </w:r>
      <w:r w:rsidR="00D57B25">
        <w:rPr>
          <w:rFonts w:cs="Arial"/>
          <w:b/>
          <w:sz w:val="20"/>
          <w:szCs w:val="20"/>
          <w:lang w:val="es-MX"/>
        </w:rPr>
        <w:t xml:space="preserve"> No.</w:t>
      </w:r>
      <w:r w:rsidRPr="00C80305">
        <w:rPr>
          <w:rFonts w:cs="Arial"/>
          <w:b/>
          <w:sz w:val="20"/>
          <w:szCs w:val="20"/>
          <w:lang w:val="es-MX"/>
        </w:rPr>
        <w:t xml:space="preserve"> </w:t>
      </w:r>
      <w:r w:rsidR="006A18C1">
        <w:rPr>
          <w:rFonts w:cs="Arial"/>
          <w:b/>
          <w:sz w:val="20"/>
          <w:szCs w:val="20"/>
          <w:lang w:val="es-MX"/>
        </w:rPr>
        <w:t xml:space="preserve">43, </w:t>
      </w:r>
      <w:r w:rsidRPr="00C80305">
        <w:rPr>
          <w:rFonts w:cs="Arial"/>
          <w:b/>
          <w:sz w:val="20"/>
          <w:szCs w:val="20"/>
          <w:lang w:val="es-MX"/>
        </w:rPr>
        <w:t xml:space="preserve">del </w:t>
      </w:r>
      <w:r w:rsidR="006A18C1">
        <w:rPr>
          <w:rFonts w:cs="Arial"/>
          <w:b/>
          <w:sz w:val="20"/>
          <w:szCs w:val="20"/>
          <w:lang w:val="es-MX"/>
        </w:rPr>
        <w:t>09</w:t>
      </w:r>
      <w:r w:rsidRPr="00C80305">
        <w:rPr>
          <w:rFonts w:cs="Arial"/>
          <w:b/>
          <w:sz w:val="20"/>
          <w:szCs w:val="20"/>
          <w:lang w:val="es-MX"/>
        </w:rPr>
        <w:t xml:space="preserve"> de </w:t>
      </w:r>
      <w:r w:rsidR="006A18C1">
        <w:rPr>
          <w:rFonts w:cs="Arial"/>
          <w:b/>
          <w:sz w:val="20"/>
          <w:szCs w:val="20"/>
          <w:lang w:val="es-MX"/>
        </w:rPr>
        <w:t>abril</w:t>
      </w:r>
      <w:r w:rsidRPr="00C80305">
        <w:rPr>
          <w:rFonts w:cs="Arial"/>
          <w:b/>
          <w:sz w:val="20"/>
          <w:szCs w:val="20"/>
          <w:lang w:val="es-MX"/>
        </w:rPr>
        <w:t xml:space="preserve"> de 20</w:t>
      </w:r>
      <w:r w:rsidR="006A18C1">
        <w:rPr>
          <w:rFonts w:cs="Arial"/>
          <w:b/>
          <w:sz w:val="20"/>
          <w:szCs w:val="20"/>
          <w:lang w:val="es-MX"/>
        </w:rPr>
        <w:t>2</w:t>
      </w:r>
      <w:r w:rsidRPr="00C80305">
        <w:rPr>
          <w:rFonts w:cs="Arial"/>
          <w:b/>
          <w:sz w:val="20"/>
          <w:szCs w:val="20"/>
          <w:lang w:val="es-MX"/>
        </w:rPr>
        <w:t>6.</w:t>
      </w:r>
    </w:p>
    <w:p w14:paraId="35050F61" w14:textId="77777777" w:rsidR="00131DC4" w:rsidRDefault="00825D49" w:rsidP="00131DC4">
      <w:pPr>
        <w:autoSpaceDE w:val="0"/>
        <w:autoSpaceDN w:val="0"/>
        <w:adjustRightInd w:val="0"/>
        <w:jc w:val="both"/>
        <w:rPr>
          <w:rFonts w:cs="Arial"/>
          <w:sz w:val="20"/>
          <w:szCs w:val="20"/>
        </w:rPr>
      </w:pPr>
      <w:r>
        <w:rPr>
          <w:b/>
          <w:sz w:val="20"/>
          <w:szCs w:val="20"/>
        </w:rPr>
        <w:br w:type="page"/>
      </w:r>
      <w:r w:rsidR="0001455A">
        <w:rPr>
          <w:rFonts w:cs="Arial"/>
          <w:b/>
          <w:bCs/>
          <w:sz w:val="20"/>
          <w:szCs w:val="20"/>
        </w:rPr>
        <w:lastRenderedPageBreak/>
        <w:t>TOMÁ</w:t>
      </w:r>
      <w:r w:rsidR="00131DC4">
        <w:rPr>
          <w:rFonts w:cs="Arial"/>
          <w:b/>
          <w:bCs/>
          <w:sz w:val="20"/>
          <w:szCs w:val="20"/>
        </w:rPr>
        <w:t xml:space="preserve">S YARRINGTON RUVALCABA, </w:t>
      </w:r>
      <w:r w:rsidR="00131DC4">
        <w:rPr>
          <w:rFonts w:cs="Arial"/>
          <w:sz w:val="20"/>
          <w:szCs w:val="20"/>
        </w:rPr>
        <w:t>Gobernador Constitucional del Estado Libre y Soberano de Tamaulipas, a sus habitantes hace saber:</w:t>
      </w:r>
    </w:p>
    <w:p w14:paraId="1E2BDEC5" w14:textId="77777777" w:rsidR="00131DC4" w:rsidRDefault="00131DC4" w:rsidP="00131DC4">
      <w:pPr>
        <w:autoSpaceDE w:val="0"/>
        <w:autoSpaceDN w:val="0"/>
        <w:adjustRightInd w:val="0"/>
        <w:jc w:val="both"/>
        <w:rPr>
          <w:rFonts w:cs="Arial"/>
          <w:sz w:val="20"/>
          <w:szCs w:val="20"/>
        </w:rPr>
      </w:pPr>
    </w:p>
    <w:p w14:paraId="140DFFF0" w14:textId="77777777" w:rsidR="00131DC4" w:rsidRDefault="00131DC4" w:rsidP="00131DC4">
      <w:pPr>
        <w:autoSpaceDE w:val="0"/>
        <w:autoSpaceDN w:val="0"/>
        <w:adjustRightInd w:val="0"/>
        <w:jc w:val="both"/>
        <w:rPr>
          <w:rFonts w:cs="Arial"/>
          <w:sz w:val="20"/>
          <w:szCs w:val="20"/>
        </w:rPr>
      </w:pPr>
      <w:r>
        <w:rPr>
          <w:rFonts w:cs="Arial"/>
          <w:sz w:val="20"/>
          <w:szCs w:val="20"/>
        </w:rPr>
        <w:t>Que el Honorable Congreso del Estado, ha tenido a bien expedir el siguiente Decreto:</w:t>
      </w:r>
    </w:p>
    <w:p w14:paraId="782061E4" w14:textId="77777777" w:rsidR="00131DC4" w:rsidRDefault="00131DC4" w:rsidP="00131DC4">
      <w:pPr>
        <w:autoSpaceDE w:val="0"/>
        <w:autoSpaceDN w:val="0"/>
        <w:adjustRightInd w:val="0"/>
        <w:jc w:val="both"/>
        <w:rPr>
          <w:rFonts w:cs="Arial"/>
          <w:sz w:val="20"/>
          <w:szCs w:val="20"/>
        </w:rPr>
      </w:pPr>
    </w:p>
    <w:p w14:paraId="0D586184" w14:textId="77777777" w:rsidR="00131DC4" w:rsidRDefault="00131DC4" w:rsidP="00131DC4">
      <w:pPr>
        <w:autoSpaceDE w:val="0"/>
        <w:autoSpaceDN w:val="0"/>
        <w:adjustRightInd w:val="0"/>
        <w:jc w:val="both"/>
        <w:rPr>
          <w:b/>
          <w:sz w:val="20"/>
          <w:szCs w:val="20"/>
        </w:rPr>
      </w:pPr>
      <w:r>
        <w:rPr>
          <w:rFonts w:cs="Arial"/>
          <w:sz w:val="20"/>
          <w:szCs w:val="20"/>
        </w:rPr>
        <w:t xml:space="preserve">Al margen un sello que </w:t>
      </w:r>
      <w:proofErr w:type="gramStart"/>
      <w:r>
        <w:rPr>
          <w:rFonts w:cs="Arial"/>
          <w:sz w:val="20"/>
          <w:szCs w:val="20"/>
        </w:rPr>
        <w:t>dice:-</w:t>
      </w:r>
      <w:proofErr w:type="gramEnd"/>
      <w:r>
        <w:rPr>
          <w:rFonts w:cs="Arial"/>
          <w:sz w:val="20"/>
          <w:szCs w:val="20"/>
        </w:rPr>
        <w:t xml:space="preserve"> “Estados Unidos </w:t>
      </w:r>
      <w:proofErr w:type="gramStart"/>
      <w:r>
        <w:rPr>
          <w:rFonts w:cs="Arial"/>
          <w:sz w:val="20"/>
          <w:szCs w:val="20"/>
        </w:rPr>
        <w:t>Mexicanos.-</w:t>
      </w:r>
      <w:proofErr w:type="gramEnd"/>
      <w:r>
        <w:rPr>
          <w:rFonts w:cs="Arial"/>
          <w:sz w:val="20"/>
          <w:szCs w:val="20"/>
        </w:rPr>
        <w:t xml:space="preserve"> Gobierno de </w:t>
      </w:r>
      <w:proofErr w:type="gramStart"/>
      <w:r>
        <w:rPr>
          <w:rFonts w:cs="Arial"/>
          <w:sz w:val="20"/>
          <w:szCs w:val="20"/>
        </w:rPr>
        <w:t>Tamaulipas.-</w:t>
      </w:r>
      <w:proofErr w:type="gramEnd"/>
      <w:r>
        <w:rPr>
          <w:rFonts w:cs="Arial"/>
          <w:sz w:val="20"/>
          <w:szCs w:val="20"/>
        </w:rPr>
        <w:t xml:space="preserve"> </w:t>
      </w:r>
      <w:proofErr w:type="gramStart"/>
      <w:r>
        <w:rPr>
          <w:rFonts w:cs="Arial"/>
          <w:sz w:val="20"/>
          <w:szCs w:val="20"/>
        </w:rPr>
        <w:t>Poder  Legislativo</w:t>
      </w:r>
      <w:proofErr w:type="gramEnd"/>
      <w:r>
        <w:rPr>
          <w:rFonts w:cs="Arial"/>
          <w:sz w:val="20"/>
          <w:szCs w:val="20"/>
        </w:rPr>
        <w:t>.</w:t>
      </w:r>
    </w:p>
    <w:p w14:paraId="12A1B7D5" w14:textId="77777777" w:rsidR="00131DC4" w:rsidRDefault="00131DC4" w:rsidP="00FB1EDB">
      <w:pPr>
        <w:jc w:val="both"/>
        <w:rPr>
          <w:b/>
          <w:sz w:val="20"/>
          <w:szCs w:val="20"/>
        </w:rPr>
      </w:pPr>
    </w:p>
    <w:p w14:paraId="611626AA" w14:textId="77777777" w:rsidR="00FB1EDB" w:rsidRPr="00CC0B74" w:rsidRDefault="00FB1EDB" w:rsidP="00FB1EDB">
      <w:pPr>
        <w:jc w:val="both"/>
        <w:rPr>
          <w:b/>
          <w:sz w:val="20"/>
          <w:szCs w:val="20"/>
        </w:rPr>
      </w:pPr>
      <w:r w:rsidRPr="00CC0B74">
        <w:rPr>
          <w:b/>
          <w:sz w:val="20"/>
          <w:szCs w:val="20"/>
        </w:rPr>
        <w:t xml:space="preserve">LA QUINCUAGÉSIMA </w:t>
      </w:r>
      <w:r w:rsidRPr="00CC0B74">
        <w:rPr>
          <w:b/>
          <w:bCs/>
          <w:sz w:val="20"/>
          <w:szCs w:val="20"/>
        </w:rPr>
        <w:t xml:space="preserve">OCTAVA </w:t>
      </w:r>
      <w:r w:rsidRPr="00CC0B74">
        <w:rPr>
          <w:b/>
          <w:sz w:val="20"/>
          <w:szCs w:val="20"/>
        </w:rPr>
        <w:t>LEGISLATURA DEL CONGRESO CONSTITUCIONAL DEL ESTADO LIBRE Y SOBERANO DE TAMAULIPAS, EN USO DE LAS FACULTADES QUE LE CONFIERE EL ARTÍCULO 58 FRACCIÓN I DE LA CONSTITUCIÓN POLÍTICA LOCAL;</w:t>
      </w:r>
      <w:r w:rsidRPr="00CC0B74">
        <w:rPr>
          <w:b/>
          <w:bCs/>
          <w:sz w:val="20"/>
          <w:szCs w:val="20"/>
        </w:rPr>
        <w:t xml:space="preserve"> </w:t>
      </w:r>
      <w:r w:rsidRPr="00CC0B74">
        <w:rPr>
          <w:b/>
          <w:sz w:val="20"/>
          <w:szCs w:val="20"/>
        </w:rPr>
        <w:t xml:space="preserve">Y EL ARTÍCULO </w:t>
      </w:r>
      <w:r w:rsidRPr="00CC0B74">
        <w:rPr>
          <w:b/>
          <w:bCs/>
          <w:sz w:val="20"/>
          <w:szCs w:val="20"/>
        </w:rPr>
        <w:t xml:space="preserve">119 </w:t>
      </w:r>
      <w:r w:rsidRPr="00CC0B74">
        <w:rPr>
          <w:b/>
          <w:sz w:val="20"/>
          <w:szCs w:val="20"/>
        </w:rPr>
        <w:t xml:space="preserve">DE LA </w:t>
      </w:r>
      <w:r w:rsidRPr="00CC0B74">
        <w:rPr>
          <w:rFonts w:cs="Arial"/>
          <w:b/>
          <w:kern w:val="28"/>
          <w:sz w:val="20"/>
          <w:szCs w:val="20"/>
          <w:lang w:val="es-MX"/>
        </w:rPr>
        <w:t>LEY SOBRE LA ORGANIZACIÓN Y FUNCIONAMIENTO INTERNOS DEL CONGRESO DEL ESTADO DE TAMAULIPAS</w:t>
      </w:r>
      <w:r w:rsidRPr="00CC0B74">
        <w:rPr>
          <w:b/>
          <w:sz w:val="20"/>
          <w:szCs w:val="20"/>
        </w:rPr>
        <w:t>, TIENE A BIEN EXPEDIR EL SIGUIENTE:</w:t>
      </w:r>
    </w:p>
    <w:p w14:paraId="29D6421E" w14:textId="77777777" w:rsidR="00FB1EDB" w:rsidRPr="00CC0B74" w:rsidRDefault="00FB1EDB" w:rsidP="00FB1EDB">
      <w:pPr>
        <w:jc w:val="both"/>
        <w:rPr>
          <w:rFonts w:cs="Arial"/>
          <w:sz w:val="20"/>
          <w:szCs w:val="20"/>
        </w:rPr>
      </w:pPr>
    </w:p>
    <w:p w14:paraId="1BB34421" w14:textId="77777777" w:rsidR="00FB1EDB" w:rsidRPr="00FB1EDB" w:rsidRDefault="00FB1EDB" w:rsidP="00E14194">
      <w:pPr>
        <w:pStyle w:val="Ttulo2"/>
        <w:rPr>
          <w:rFonts w:cs="Arial"/>
          <w:sz w:val="20"/>
          <w:lang w:val="pt-BR"/>
        </w:rPr>
      </w:pPr>
      <w:r w:rsidRPr="00CC0B74">
        <w:rPr>
          <w:rFonts w:cs="Arial"/>
          <w:sz w:val="20"/>
          <w:lang w:val="pt-BR"/>
        </w:rPr>
        <w:t xml:space="preserve">D E C R E T O   No. </w:t>
      </w:r>
      <w:r w:rsidRPr="00FB1EDB">
        <w:rPr>
          <w:rFonts w:cs="Arial"/>
          <w:sz w:val="20"/>
          <w:lang w:val="pt-BR"/>
        </w:rPr>
        <w:t>LVIII-870</w:t>
      </w:r>
    </w:p>
    <w:p w14:paraId="4749678D" w14:textId="77777777" w:rsidR="00FB1EDB" w:rsidRPr="00FB1EDB" w:rsidRDefault="00FB1EDB" w:rsidP="00E14194">
      <w:pPr>
        <w:ind w:firstLine="1134"/>
        <w:jc w:val="both"/>
        <w:rPr>
          <w:rFonts w:cs="Arial"/>
          <w:sz w:val="20"/>
          <w:szCs w:val="20"/>
          <w:lang w:val="pt-BR"/>
        </w:rPr>
      </w:pPr>
    </w:p>
    <w:p w14:paraId="66166396" w14:textId="77777777" w:rsidR="00FB1EDB" w:rsidRPr="00CC0B74" w:rsidRDefault="00FB1EDB" w:rsidP="00E14194">
      <w:pPr>
        <w:jc w:val="center"/>
        <w:rPr>
          <w:rFonts w:cs="Arial"/>
          <w:b/>
          <w:color w:val="000000"/>
          <w:sz w:val="20"/>
          <w:szCs w:val="20"/>
        </w:rPr>
      </w:pPr>
      <w:r w:rsidRPr="00CC0B74">
        <w:rPr>
          <w:rFonts w:cs="Arial"/>
          <w:b/>
          <w:color w:val="000000"/>
          <w:sz w:val="20"/>
          <w:szCs w:val="20"/>
        </w:rPr>
        <w:t>LEY PARA EL FOMENTO DE LA APICULTURA EN EL ESTADO DE TAMAULIPAS.</w:t>
      </w:r>
    </w:p>
    <w:p w14:paraId="03F769C2" w14:textId="77777777" w:rsidR="00FB1EDB" w:rsidRPr="00CC0B74" w:rsidRDefault="00FB1EDB" w:rsidP="00E14194">
      <w:pPr>
        <w:jc w:val="both"/>
        <w:rPr>
          <w:rFonts w:cs="Arial"/>
          <w:sz w:val="20"/>
          <w:szCs w:val="20"/>
        </w:rPr>
      </w:pPr>
    </w:p>
    <w:p w14:paraId="45A0D90B" w14:textId="77777777" w:rsidR="00FB1EDB" w:rsidRPr="00CC0B74" w:rsidRDefault="0001455A" w:rsidP="00E14194">
      <w:pPr>
        <w:jc w:val="center"/>
        <w:rPr>
          <w:rFonts w:cs="Arial"/>
          <w:b/>
          <w:sz w:val="20"/>
          <w:szCs w:val="20"/>
        </w:rPr>
      </w:pPr>
      <w:r>
        <w:rPr>
          <w:rFonts w:cs="Arial"/>
          <w:b/>
          <w:sz w:val="20"/>
          <w:szCs w:val="20"/>
        </w:rPr>
        <w:t>CAPÍTULO</w:t>
      </w:r>
      <w:r w:rsidR="00FB1EDB" w:rsidRPr="00CC0B74">
        <w:rPr>
          <w:rFonts w:cs="Arial"/>
          <w:b/>
          <w:sz w:val="20"/>
          <w:szCs w:val="20"/>
        </w:rPr>
        <w:t xml:space="preserve"> I</w:t>
      </w:r>
    </w:p>
    <w:p w14:paraId="46B36339" w14:textId="77777777" w:rsidR="00FB1EDB" w:rsidRPr="00CC0B74" w:rsidRDefault="00FB1EDB" w:rsidP="00E14194">
      <w:pPr>
        <w:jc w:val="center"/>
        <w:outlineLvl w:val="0"/>
        <w:rPr>
          <w:rFonts w:cs="Arial"/>
          <w:b/>
          <w:sz w:val="20"/>
          <w:szCs w:val="20"/>
        </w:rPr>
      </w:pPr>
      <w:r w:rsidRPr="00CC0B74">
        <w:rPr>
          <w:rFonts w:cs="Arial"/>
          <w:b/>
          <w:sz w:val="20"/>
          <w:szCs w:val="20"/>
        </w:rPr>
        <w:t>DISPOSICIONES GENERALES</w:t>
      </w:r>
    </w:p>
    <w:p w14:paraId="6AF24E95" w14:textId="77777777" w:rsidR="00FB1EDB" w:rsidRPr="00CC0B74" w:rsidRDefault="00FB1EDB" w:rsidP="00FB1EDB">
      <w:pPr>
        <w:spacing w:line="360" w:lineRule="auto"/>
        <w:jc w:val="both"/>
        <w:rPr>
          <w:rFonts w:cs="Arial"/>
          <w:sz w:val="20"/>
          <w:szCs w:val="20"/>
        </w:rPr>
      </w:pPr>
    </w:p>
    <w:p w14:paraId="6CBD91E7"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1.</w:t>
      </w:r>
      <w:r w:rsidR="00FB1EDB" w:rsidRPr="00CC0B74">
        <w:rPr>
          <w:rFonts w:cs="Arial"/>
          <w:sz w:val="20"/>
          <w:szCs w:val="20"/>
        </w:rPr>
        <w:t xml:space="preserve"> </w:t>
      </w:r>
    </w:p>
    <w:p w14:paraId="3F933AC9" w14:textId="77777777" w:rsidR="00FB1EDB" w:rsidRPr="00CC0B74" w:rsidRDefault="00FB1EDB" w:rsidP="00E14194">
      <w:pPr>
        <w:jc w:val="both"/>
        <w:rPr>
          <w:rFonts w:cs="Arial"/>
          <w:sz w:val="20"/>
          <w:szCs w:val="20"/>
        </w:rPr>
      </w:pPr>
      <w:r w:rsidRPr="00CC0B74">
        <w:rPr>
          <w:rFonts w:cs="Arial"/>
          <w:sz w:val="20"/>
          <w:szCs w:val="20"/>
        </w:rPr>
        <w:t>La presente ley tiene como objeto establecer las normas parar la organización, protección, fomento, sanidad, desarrollo, tecnificación, industrialización y comercialización de la apicultura en el Estado; así como el fortalecimiento a las organizaciones de los productores de miel y a los sistemas de comercialización de los insumos y productos apícolas.</w:t>
      </w:r>
    </w:p>
    <w:p w14:paraId="0E431234" w14:textId="77777777" w:rsidR="00FB1EDB" w:rsidRPr="00CC0B74" w:rsidRDefault="00FB1EDB" w:rsidP="00E14194">
      <w:pPr>
        <w:jc w:val="both"/>
        <w:rPr>
          <w:rFonts w:cs="Arial"/>
          <w:sz w:val="20"/>
          <w:szCs w:val="20"/>
        </w:rPr>
      </w:pPr>
    </w:p>
    <w:p w14:paraId="3E1E1EEC" w14:textId="77777777" w:rsidR="00FB1EDB" w:rsidRPr="00CC0B74" w:rsidRDefault="00CD751F" w:rsidP="00A03FAB">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 xml:space="preserve">2. </w:t>
      </w:r>
    </w:p>
    <w:p w14:paraId="249508E5" w14:textId="77777777" w:rsidR="00FB1EDB" w:rsidRPr="00CC0B74" w:rsidRDefault="00FB1EDB" w:rsidP="00E14194">
      <w:pPr>
        <w:jc w:val="both"/>
        <w:rPr>
          <w:rFonts w:cs="Arial"/>
          <w:sz w:val="20"/>
          <w:szCs w:val="20"/>
        </w:rPr>
      </w:pPr>
      <w:r w:rsidRPr="00CC0B74">
        <w:rPr>
          <w:rFonts w:cs="Arial"/>
          <w:sz w:val="20"/>
          <w:szCs w:val="20"/>
        </w:rPr>
        <w:t>Es materia y queda bajo las disposiciones de esta ley, la cría, explotación, movilización, mejoramiento e instalación en el Estado de las colonias de abejas.</w:t>
      </w:r>
    </w:p>
    <w:p w14:paraId="048305C6" w14:textId="77777777" w:rsidR="00FB1EDB" w:rsidRPr="00CC0B74" w:rsidRDefault="00FB1EDB" w:rsidP="00E14194">
      <w:pPr>
        <w:jc w:val="both"/>
        <w:rPr>
          <w:rFonts w:cs="Arial"/>
          <w:sz w:val="20"/>
          <w:szCs w:val="20"/>
        </w:rPr>
      </w:pPr>
    </w:p>
    <w:p w14:paraId="31812278" w14:textId="77777777" w:rsidR="00FB1EDB" w:rsidRPr="00CC0B74" w:rsidRDefault="00CD751F" w:rsidP="00A03FAB">
      <w:pPr>
        <w:spacing w:after="180"/>
        <w:jc w:val="both"/>
        <w:rPr>
          <w:rFonts w:cs="Arial"/>
          <w:sz w:val="20"/>
          <w:szCs w:val="20"/>
        </w:rPr>
      </w:pPr>
      <w:r>
        <w:rPr>
          <w:rFonts w:cs="Arial"/>
          <w:b/>
          <w:bCs/>
          <w:sz w:val="20"/>
          <w:szCs w:val="20"/>
        </w:rPr>
        <w:t>ARTÍCULO</w:t>
      </w:r>
      <w:r w:rsidR="00FB1EDB" w:rsidRPr="00CC0B74">
        <w:rPr>
          <w:rFonts w:cs="Arial"/>
          <w:b/>
          <w:bCs/>
          <w:sz w:val="20"/>
          <w:szCs w:val="20"/>
        </w:rPr>
        <w:t xml:space="preserve"> 3.</w:t>
      </w:r>
      <w:r w:rsidR="00FB1EDB" w:rsidRPr="00CC0B74">
        <w:rPr>
          <w:rFonts w:cs="Arial"/>
          <w:sz w:val="20"/>
          <w:szCs w:val="20"/>
        </w:rPr>
        <w:t xml:space="preserve"> </w:t>
      </w:r>
    </w:p>
    <w:p w14:paraId="42142F82" w14:textId="77777777" w:rsidR="00FB1EDB" w:rsidRPr="00CC0B74" w:rsidRDefault="00FB1EDB" w:rsidP="00E14194">
      <w:pPr>
        <w:jc w:val="both"/>
        <w:rPr>
          <w:rFonts w:cs="Arial"/>
          <w:sz w:val="20"/>
          <w:szCs w:val="20"/>
        </w:rPr>
      </w:pPr>
      <w:r w:rsidRPr="00CC0B74">
        <w:rPr>
          <w:rFonts w:cs="Arial"/>
          <w:sz w:val="20"/>
          <w:szCs w:val="20"/>
        </w:rPr>
        <w:t>Se declara de utilidad pública e interés social todas las acciones encaminadas a incrementar la producción y la productividad apícola y a proteger la salud de las abejas.</w:t>
      </w:r>
    </w:p>
    <w:p w14:paraId="1B6F66DF" w14:textId="77777777" w:rsidR="00FB1EDB" w:rsidRPr="00CC0B74" w:rsidRDefault="00FB1EDB" w:rsidP="00E14194">
      <w:pPr>
        <w:jc w:val="both"/>
        <w:rPr>
          <w:rFonts w:cs="Arial"/>
          <w:sz w:val="20"/>
          <w:szCs w:val="20"/>
        </w:rPr>
      </w:pPr>
    </w:p>
    <w:p w14:paraId="1BCA27EB" w14:textId="77777777" w:rsidR="00FB1EDB" w:rsidRPr="00CC0B74" w:rsidRDefault="00CD751F" w:rsidP="00A03FAB">
      <w:pPr>
        <w:spacing w:after="180"/>
        <w:jc w:val="both"/>
        <w:rPr>
          <w:rFonts w:cs="Arial"/>
          <w:sz w:val="20"/>
          <w:szCs w:val="20"/>
        </w:rPr>
      </w:pPr>
      <w:r>
        <w:rPr>
          <w:rFonts w:cs="Arial"/>
          <w:b/>
          <w:bCs/>
          <w:sz w:val="20"/>
          <w:szCs w:val="20"/>
        </w:rPr>
        <w:t>ARTÍCULO</w:t>
      </w:r>
      <w:r w:rsidR="00FB1EDB" w:rsidRPr="00CC0B74">
        <w:rPr>
          <w:rFonts w:cs="Arial"/>
          <w:b/>
          <w:bCs/>
          <w:sz w:val="20"/>
          <w:szCs w:val="20"/>
        </w:rPr>
        <w:t xml:space="preserve"> 4.</w:t>
      </w:r>
      <w:r w:rsidR="00FB1EDB" w:rsidRPr="00CC0B74">
        <w:rPr>
          <w:rFonts w:cs="Arial"/>
          <w:sz w:val="20"/>
          <w:szCs w:val="20"/>
        </w:rPr>
        <w:t xml:space="preserve"> </w:t>
      </w:r>
    </w:p>
    <w:p w14:paraId="356A30F9" w14:textId="77777777" w:rsidR="00FB1EDB" w:rsidRPr="00CC0B74" w:rsidRDefault="00FB1EDB" w:rsidP="00E14194">
      <w:pPr>
        <w:jc w:val="both"/>
        <w:rPr>
          <w:rFonts w:cs="Arial"/>
          <w:sz w:val="20"/>
          <w:szCs w:val="20"/>
        </w:rPr>
      </w:pPr>
      <w:r w:rsidRPr="00CC0B74">
        <w:rPr>
          <w:rFonts w:cs="Arial"/>
          <w:sz w:val="20"/>
          <w:szCs w:val="20"/>
        </w:rPr>
        <w:t>Quedan sujetos a la presente ley:</w:t>
      </w:r>
    </w:p>
    <w:p w14:paraId="45E588B0" w14:textId="77777777" w:rsidR="00FB1EDB" w:rsidRPr="00CC0B74" w:rsidRDefault="00FB1EDB" w:rsidP="00E14194">
      <w:pPr>
        <w:jc w:val="both"/>
        <w:rPr>
          <w:rFonts w:cs="Arial"/>
          <w:sz w:val="20"/>
          <w:szCs w:val="20"/>
        </w:rPr>
      </w:pPr>
    </w:p>
    <w:p w14:paraId="11B9A5AD" w14:textId="77777777" w:rsidR="00FB1EDB" w:rsidRPr="00CC0B74" w:rsidRDefault="00FB1EDB" w:rsidP="00E14194">
      <w:pPr>
        <w:jc w:val="both"/>
        <w:rPr>
          <w:rFonts w:cs="Arial"/>
          <w:sz w:val="20"/>
          <w:szCs w:val="20"/>
        </w:rPr>
      </w:pPr>
      <w:r w:rsidRPr="00CC0B74">
        <w:rPr>
          <w:rFonts w:cs="Arial"/>
          <w:sz w:val="20"/>
          <w:szCs w:val="20"/>
        </w:rPr>
        <w:t>a) Las personas físicas o morales que se dediquen de manera habitual o esporádica a la cría, fomento, mejoramiento y explotación de las abejas, industrialización de sus productos y subproductos.</w:t>
      </w:r>
    </w:p>
    <w:p w14:paraId="1A159A3E" w14:textId="77777777" w:rsidR="00FB1EDB" w:rsidRPr="00CC0B74" w:rsidRDefault="00FB1EDB" w:rsidP="00E14194">
      <w:pPr>
        <w:jc w:val="both"/>
        <w:rPr>
          <w:rFonts w:cs="Arial"/>
          <w:sz w:val="20"/>
          <w:szCs w:val="20"/>
        </w:rPr>
      </w:pPr>
    </w:p>
    <w:p w14:paraId="49CAFF6F" w14:textId="77777777" w:rsidR="00FB1EDB" w:rsidRPr="00CC0B74" w:rsidRDefault="00FB1EDB" w:rsidP="00E14194">
      <w:pPr>
        <w:jc w:val="both"/>
        <w:rPr>
          <w:rFonts w:cs="Arial"/>
          <w:sz w:val="20"/>
          <w:szCs w:val="20"/>
        </w:rPr>
      </w:pPr>
      <w:r w:rsidRPr="00CC0B74">
        <w:rPr>
          <w:rFonts w:cs="Arial"/>
          <w:sz w:val="20"/>
          <w:szCs w:val="20"/>
        </w:rPr>
        <w:t>b) Las personas físicas o morales que habitual o accidentalmente se dediquen al comercio o transporte de abejas y sus productos.</w:t>
      </w:r>
    </w:p>
    <w:p w14:paraId="0BB62709" w14:textId="77777777" w:rsidR="00FB1EDB" w:rsidRPr="00CC0B74" w:rsidRDefault="00FB1EDB" w:rsidP="00E14194">
      <w:pPr>
        <w:jc w:val="both"/>
        <w:rPr>
          <w:rFonts w:cs="Arial"/>
          <w:sz w:val="20"/>
          <w:szCs w:val="20"/>
        </w:rPr>
      </w:pPr>
    </w:p>
    <w:p w14:paraId="66043259" w14:textId="77777777" w:rsidR="00FB1EDB" w:rsidRPr="00CC0B74" w:rsidRDefault="00FB1EDB" w:rsidP="00E14194">
      <w:pPr>
        <w:jc w:val="both"/>
        <w:rPr>
          <w:rFonts w:cs="Arial"/>
          <w:sz w:val="20"/>
          <w:szCs w:val="20"/>
        </w:rPr>
      </w:pPr>
      <w:r w:rsidRPr="00CC0B74">
        <w:rPr>
          <w:rFonts w:cs="Arial"/>
          <w:sz w:val="20"/>
          <w:szCs w:val="20"/>
        </w:rPr>
        <w:t>c) Las áreas consideradas como adecuadas para el crecimiento y desarrollo de la apicultura en el Estado.</w:t>
      </w:r>
    </w:p>
    <w:p w14:paraId="4A0C755F" w14:textId="77777777" w:rsidR="00FB1EDB" w:rsidRPr="00CC0B74" w:rsidRDefault="00FB1EDB" w:rsidP="00E14194">
      <w:pPr>
        <w:jc w:val="both"/>
        <w:rPr>
          <w:rFonts w:cs="Arial"/>
          <w:sz w:val="20"/>
          <w:szCs w:val="20"/>
        </w:rPr>
      </w:pPr>
    </w:p>
    <w:p w14:paraId="5AFF8CB6" w14:textId="77777777" w:rsidR="00FB1EDB" w:rsidRPr="00CC0B74" w:rsidRDefault="00FB1EDB" w:rsidP="00E14194">
      <w:pPr>
        <w:jc w:val="both"/>
        <w:rPr>
          <w:rFonts w:cs="Arial"/>
          <w:sz w:val="20"/>
          <w:szCs w:val="20"/>
        </w:rPr>
      </w:pPr>
      <w:r w:rsidRPr="00CC0B74">
        <w:rPr>
          <w:rFonts w:cs="Arial"/>
          <w:sz w:val="20"/>
          <w:szCs w:val="20"/>
        </w:rPr>
        <w:t>d) Los convenios celebrados entre la Federación, Entidades Federativas, Municipios y expertos en la materia.</w:t>
      </w:r>
    </w:p>
    <w:p w14:paraId="18C5FBBC" w14:textId="77777777" w:rsidR="00FB1EDB" w:rsidRPr="00CC0B74" w:rsidRDefault="00FB1EDB" w:rsidP="00E14194">
      <w:pPr>
        <w:jc w:val="both"/>
        <w:rPr>
          <w:rFonts w:cs="Arial"/>
          <w:sz w:val="20"/>
          <w:szCs w:val="20"/>
        </w:rPr>
      </w:pPr>
    </w:p>
    <w:p w14:paraId="7E57180F"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5.</w:t>
      </w:r>
      <w:r w:rsidR="00FB1EDB" w:rsidRPr="00CC0B74">
        <w:rPr>
          <w:rFonts w:cs="Arial"/>
          <w:sz w:val="20"/>
          <w:szCs w:val="20"/>
        </w:rPr>
        <w:t xml:space="preserve"> </w:t>
      </w:r>
    </w:p>
    <w:p w14:paraId="6E430390" w14:textId="77777777" w:rsidR="00FB1EDB" w:rsidRPr="00CC0B74" w:rsidRDefault="00FB1EDB" w:rsidP="00E14194">
      <w:pPr>
        <w:jc w:val="both"/>
        <w:rPr>
          <w:rFonts w:cs="Arial"/>
          <w:sz w:val="20"/>
          <w:szCs w:val="20"/>
        </w:rPr>
      </w:pPr>
      <w:r w:rsidRPr="00CC0B74">
        <w:rPr>
          <w:rFonts w:cs="Arial"/>
          <w:sz w:val="20"/>
          <w:szCs w:val="20"/>
        </w:rPr>
        <w:t>Para los efectos de esta ley, las siguientes expresiones se entenderán en la forma y términos que se indican:</w:t>
      </w:r>
    </w:p>
    <w:p w14:paraId="1BEC9EEE" w14:textId="77777777" w:rsidR="00FB1EDB" w:rsidRPr="00CC0B74" w:rsidRDefault="00FB1EDB" w:rsidP="00E14194">
      <w:pPr>
        <w:jc w:val="both"/>
        <w:rPr>
          <w:rFonts w:cs="Arial"/>
          <w:sz w:val="20"/>
          <w:szCs w:val="20"/>
        </w:rPr>
      </w:pPr>
    </w:p>
    <w:p w14:paraId="5F99CE6D" w14:textId="77777777" w:rsidR="00FB1EDB" w:rsidRPr="00CC0B74" w:rsidRDefault="00FB1EDB" w:rsidP="00E14194">
      <w:pPr>
        <w:jc w:val="both"/>
        <w:outlineLvl w:val="0"/>
        <w:rPr>
          <w:rFonts w:cs="Arial"/>
          <w:sz w:val="20"/>
          <w:szCs w:val="20"/>
        </w:rPr>
      </w:pPr>
      <w:r w:rsidRPr="00CC0B74">
        <w:rPr>
          <w:rFonts w:cs="Arial"/>
          <w:sz w:val="20"/>
          <w:szCs w:val="20"/>
        </w:rPr>
        <w:t>APICULTURA: Actividad dedicada a la cría y explotación de las colonias de abejas.</w:t>
      </w:r>
    </w:p>
    <w:p w14:paraId="2A910DC1" w14:textId="77777777" w:rsidR="00FB1EDB" w:rsidRPr="00CC0B74" w:rsidRDefault="00FB1EDB" w:rsidP="00E14194">
      <w:pPr>
        <w:jc w:val="both"/>
        <w:outlineLvl w:val="0"/>
        <w:rPr>
          <w:rFonts w:cs="Arial"/>
          <w:sz w:val="20"/>
          <w:szCs w:val="20"/>
        </w:rPr>
      </w:pPr>
    </w:p>
    <w:p w14:paraId="19C97D02" w14:textId="77777777" w:rsidR="00FB1EDB" w:rsidRPr="00CC0B74" w:rsidRDefault="00FB1EDB" w:rsidP="00E14194">
      <w:pPr>
        <w:jc w:val="both"/>
        <w:rPr>
          <w:rFonts w:cs="Arial"/>
          <w:sz w:val="20"/>
          <w:szCs w:val="20"/>
        </w:rPr>
      </w:pPr>
      <w:r w:rsidRPr="00CC0B74">
        <w:rPr>
          <w:rFonts w:cs="Arial"/>
          <w:sz w:val="20"/>
          <w:szCs w:val="20"/>
        </w:rPr>
        <w:t>APICULTOR: Toda persona física o moral dedicada a la explotación de las abejas en cualquiera de sus ramos: mercantil, de servicio o industrial.</w:t>
      </w:r>
    </w:p>
    <w:p w14:paraId="61CD6BAC" w14:textId="77777777" w:rsidR="00FB1EDB" w:rsidRPr="00CC0B74" w:rsidRDefault="00FB1EDB" w:rsidP="00E14194">
      <w:pPr>
        <w:jc w:val="both"/>
        <w:rPr>
          <w:rFonts w:cs="Arial"/>
          <w:sz w:val="20"/>
          <w:szCs w:val="20"/>
        </w:rPr>
      </w:pPr>
    </w:p>
    <w:p w14:paraId="20A89D4C" w14:textId="77777777" w:rsidR="00FB1EDB" w:rsidRPr="00CC0B74" w:rsidRDefault="00FB1EDB" w:rsidP="00E14194">
      <w:pPr>
        <w:jc w:val="both"/>
        <w:rPr>
          <w:rFonts w:cs="Arial"/>
          <w:sz w:val="20"/>
          <w:szCs w:val="20"/>
        </w:rPr>
      </w:pPr>
      <w:r w:rsidRPr="00CC0B74">
        <w:rPr>
          <w:rFonts w:cs="Arial"/>
          <w:sz w:val="20"/>
          <w:szCs w:val="20"/>
        </w:rPr>
        <w:t>APIARIO: El conjunto de colmenas instaladas en un lugar determinado, clasificándose en:</w:t>
      </w:r>
    </w:p>
    <w:p w14:paraId="7FA73117" w14:textId="77777777" w:rsidR="00FB1EDB" w:rsidRPr="00CC0B74" w:rsidRDefault="00FB1EDB" w:rsidP="00E14194">
      <w:pPr>
        <w:jc w:val="both"/>
        <w:rPr>
          <w:rFonts w:cs="Arial"/>
          <w:sz w:val="20"/>
          <w:szCs w:val="20"/>
        </w:rPr>
      </w:pPr>
    </w:p>
    <w:p w14:paraId="4C13404F" w14:textId="77777777" w:rsidR="00FB1EDB" w:rsidRPr="00CC0B74" w:rsidRDefault="00FB1EDB" w:rsidP="00E14194">
      <w:pPr>
        <w:jc w:val="both"/>
        <w:outlineLvl w:val="0"/>
        <w:rPr>
          <w:rFonts w:cs="Arial"/>
          <w:sz w:val="20"/>
          <w:szCs w:val="20"/>
        </w:rPr>
      </w:pPr>
      <w:r w:rsidRPr="00CC0B74">
        <w:rPr>
          <w:rFonts w:cs="Arial"/>
          <w:sz w:val="20"/>
          <w:szCs w:val="20"/>
        </w:rPr>
        <w:t>A</w:t>
      </w:r>
      <w:proofErr w:type="gramStart"/>
      <w:r w:rsidRPr="00CC0B74">
        <w:rPr>
          <w:rFonts w:cs="Arial"/>
          <w:sz w:val="20"/>
          <w:szCs w:val="20"/>
        </w:rPr>
        <w:t>).-</w:t>
      </w:r>
      <w:proofErr w:type="gramEnd"/>
      <w:r w:rsidRPr="00CC0B74">
        <w:rPr>
          <w:rFonts w:cs="Arial"/>
          <w:b/>
          <w:sz w:val="20"/>
          <w:szCs w:val="20"/>
        </w:rPr>
        <w:t xml:space="preserve"> </w:t>
      </w:r>
      <w:r w:rsidRPr="00CC0B74">
        <w:rPr>
          <w:rFonts w:cs="Arial"/>
          <w:sz w:val="20"/>
          <w:szCs w:val="20"/>
        </w:rPr>
        <w:t>Apiario familiar: El conjunto de colmenas no mayor de diez, atendidas por la familia.</w:t>
      </w:r>
    </w:p>
    <w:p w14:paraId="1996E168" w14:textId="77777777" w:rsidR="00FB1EDB" w:rsidRPr="00CC0B74" w:rsidRDefault="00FB1EDB" w:rsidP="00E14194">
      <w:pPr>
        <w:jc w:val="both"/>
        <w:rPr>
          <w:rFonts w:cs="Arial"/>
          <w:sz w:val="20"/>
          <w:szCs w:val="20"/>
        </w:rPr>
      </w:pPr>
    </w:p>
    <w:p w14:paraId="4C5209EE" w14:textId="77777777" w:rsidR="00FB1EDB" w:rsidRPr="00CC0B74" w:rsidRDefault="00FB1EDB" w:rsidP="00E14194">
      <w:pPr>
        <w:jc w:val="both"/>
        <w:rPr>
          <w:rFonts w:cs="Arial"/>
          <w:sz w:val="20"/>
          <w:szCs w:val="20"/>
        </w:rPr>
      </w:pPr>
      <w:r w:rsidRPr="00CC0B74">
        <w:rPr>
          <w:rFonts w:cs="Arial"/>
          <w:sz w:val="20"/>
          <w:szCs w:val="20"/>
        </w:rPr>
        <w:t>B</w:t>
      </w:r>
      <w:proofErr w:type="gramStart"/>
      <w:r w:rsidRPr="00CC0B74">
        <w:rPr>
          <w:rFonts w:cs="Arial"/>
          <w:sz w:val="20"/>
          <w:szCs w:val="20"/>
        </w:rPr>
        <w:t>).-</w:t>
      </w:r>
      <w:proofErr w:type="gramEnd"/>
      <w:r w:rsidRPr="00CC0B74">
        <w:rPr>
          <w:rFonts w:cs="Arial"/>
          <w:b/>
          <w:sz w:val="20"/>
          <w:szCs w:val="20"/>
        </w:rPr>
        <w:t xml:space="preserve"> </w:t>
      </w:r>
      <w:r w:rsidRPr="00CC0B74">
        <w:rPr>
          <w:rFonts w:cs="Arial"/>
          <w:sz w:val="20"/>
          <w:szCs w:val="20"/>
        </w:rPr>
        <w:t>Apiario comercial:</w:t>
      </w:r>
      <w:r w:rsidRPr="00CC0B74">
        <w:rPr>
          <w:rFonts w:cs="Arial"/>
          <w:b/>
          <w:sz w:val="20"/>
          <w:szCs w:val="20"/>
        </w:rPr>
        <w:t xml:space="preserve"> </w:t>
      </w:r>
      <w:r w:rsidRPr="00CC0B74">
        <w:rPr>
          <w:rFonts w:cs="Arial"/>
          <w:sz w:val="20"/>
          <w:szCs w:val="20"/>
        </w:rPr>
        <w:t>El conjunto de colmenas mayor de diez, cuyos productos y servicios se destinan a su industrialización y comercialización.</w:t>
      </w:r>
    </w:p>
    <w:p w14:paraId="0253BD51" w14:textId="77777777" w:rsidR="00FB1EDB" w:rsidRPr="00CC0B74" w:rsidRDefault="00FB1EDB" w:rsidP="00E14194">
      <w:pPr>
        <w:jc w:val="both"/>
        <w:rPr>
          <w:rFonts w:cs="Arial"/>
          <w:sz w:val="20"/>
          <w:szCs w:val="20"/>
        </w:rPr>
      </w:pPr>
    </w:p>
    <w:p w14:paraId="61927556" w14:textId="77777777" w:rsidR="00FB1EDB" w:rsidRPr="00CC0B74" w:rsidRDefault="00FB1EDB" w:rsidP="00E14194">
      <w:pPr>
        <w:jc w:val="both"/>
        <w:outlineLvl w:val="0"/>
        <w:rPr>
          <w:rFonts w:cs="Arial"/>
          <w:sz w:val="20"/>
          <w:szCs w:val="20"/>
        </w:rPr>
      </w:pPr>
      <w:r w:rsidRPr="00CC0B74">
        <w:rPr>
          <w:rFonts w:cs="Arial"/>
          <w:sz w:val="20"/>
          <w:szCs w:val="20"/>
        </w:rPr>
        <w:t>COLMENA: El alojamiento permanente de una colonia de abejas con sus panales.</w:t>
      </w:r>
    </w:p>
    <w:p w14:paraId="4AAC44D4" w14:textId="77777777" w:rsidR="00FB1EDB" w:rsidRPr="00CC0B74" w:rsidRDefault="00FB1EDB" w:rsidP="00E14194">
      <w:pPr>
        <w:jc w:val="both"/>
        <w:rPr>
          <w:rFonts w:cs="Arial"/>
          <w:sz w:val="20"/>
          <w:szCs w:val="20"/>
        </w:rPr>
      </w:pPr>
    </w:p>
    <w:p w14:paraId="4DD948AA" w14:textId="77777777" w:rsidR="00FB1EDB" w:rsidRPr="00CC0B74" w:rsidRDefault="00FB1EDB" w:rsidP="00E14194">
      <w:pPr>
        <w:jc w:val="both"/>
        <w:rPr>
          <w:rFonts w:cs="Arial"/>
          <w:sz w:val="20"/>
          <w:szCs w:val="20"/>
        </w:rPr>
      </w:pPr>
      <w:r w:rsidRPr="00CC0B74">
        <w:rPr>
          <w:rFonts w:cs="Arial"/>
          <w:sz w:val="20"/>
          <w:szCs w:val="20"/>
        </w:rPr>
        <w:t>A</w:t>
      </w:r>
      <w:proofErr w:type="gramStart"/>
      <w:r w:rsidRPr="00CC0B74">
        <w:rPr>
          <w:rFonts w:cs="Arial"/>
          <w:sz w:val="20"/>
          <w:szCs w:val="20"/>
        </w:rPr>
        <w:t>).-</w:t>
      </w:r>
      <w:proofErr w:type="gramEnd"/>
      <w:r w:rsidRPr="00CC0B74">
        <w:rPr>
          <w:rFonts w:cs="Arial"/>
          <w:sz w:val="20"/>
          <w:szCs w:val="20"/>
        </w:rPr>
        <w:t xml:space="preserve"> Colmena Natural: Cualquier oquedad que las abejas ocupan como morada sin la intervención del hombre.</w:t>
      </w:r>
    </w:p>
    <w:p w14:paraId="23C57ED2" w14:textId="77777777" w:rsidR="00FB1EDB" w:rsidRPr="00CC0B74" w:rsidRDefault="00FB1EDB" w:rsidP="00E14194">
      <w:pPr>
        <w:jc w:val="both"/>
        <w:rPr>
          <w:rFonts w:cs="Arial"/>
          <w:sz w:val="20"/>
          <w:szCs w:val="20"/>
        </w:rPr>
      </w:pPr>
    </w:p>
    <w:p w14:paraId="6A9F08B1" w14:textId="77777777" w:rsidR="00FB1EDB" w:rsidRPr="00CC0B74" w:rsidRDefault="00FB1EDB" w:rsidP="00E14194">
      <w:pPr>
        <w:jc w:val="both"/>
        <w:rPr>
          <w:rFonts w:cs="Arial"/>
          <w:sz w:val="20"/>
          <w:szCs w:val="20"/>
        </w:rPr>
      </w:pPr>
      <w:r w:rsidRPr="00CC0B74">
        <w:rPr>
          <w:rFonts w:cs="Arial"/>
          <w:sz w:val="20"/>
          <w:szCs w:val="20"/>
        </w:rPr>
        <w:t>B</w:t>
      </w:r>
      <w:proofErr w:type="gramStart"/>
      <w:r w:rsidRPr="00CC0B74">
        <w:rPr>
          <w:rFonts w:cs="Arial"/>
          <w:sz w:val="20"/>
          <w:szCs w:val="20"/>
        </w:rPr>
        <w:t>).-</w:t>
      </w:r>
      <w:proofErr w:type="gramEnd"/>
      <w:r w:rsidRPr="00CC0B74">
        <w:rPr>
          <w:rFonts w:cs="Arial"/>
          <w:b/>
          <w:sz w:val="20"/>
          <w:szCs w:val="20"/>
        </w:rPr>
        <w:t xml:space="preserve"> </w:t>
      </w:r>
      <w:r w:rsidRPr="00CC0B74">
        <w:rPr>
          <w:rFonts w:cs="Arial"/>
          <w:sz w:val="20"/>
          <w:szCs w:val="20"/>
        </w:rPr>
        <w:t xml:space="preserve">Colmena Rústica: El alojamiento para las abejas </w:t>
      </w:r>
      <w:proofErr w:type="spellStart"/>
      <w:r w:rsidRPr="00CC0B74">
        <w:rPr>
          <w:rFonts w:cs="Arial"/>
          <w:sz w:val="20"/>
          <w:szCs w:val="20"/>
        </w:rPr>
        <w:t>construído</w:t>
      </w:r>
      <w:proofErr w:type="spellEnd"/>
      <w:r w:rsidRPr="00CC0B74">
        <w:rPr>
          <w:rFonts w:cs="Arial"/>
          <w:sz w:val="20"/>
          <w:szCs w:val="20"/>
        </w:rPr>
        <w:t xml:space="preserve"> por el hombre con sus panales fijos.</w:t>
      </w:r>
    </w:p>
    <w:p w14:paraId="721D564C" w14:textId="77777777" w:rsidR="00FB1EDB" w:rsidRPr="00CC0B74" w:rsidRDefault="00FB1EDB" w:rsidP="00E14194">
      <w:pPr>
        <w:jc w:val="both"/>
        <w:rPr>
          <w:rFonts w:cs="Arial"/>
          <w:sz w:val="20"/>
          <w:szCs w:val="20"/>
        </w:rPr>
      </w:pPr>
    </w:p>
    <w:p w14:paraId="6A84A64E" w14:textId="77777777" w:rsidR="00FB1EDB" w:rsidRPr="00CC0B74" w:rsidRDefault="00FB1EDB" w:rsidP="00E14194">
      <w:pPr>
        <w:jc w:val="both"/>
        <w:rPr>
          <w:rFonts w:cs="Arial"/>
          <w:sz w:val="20"/>
          <w:szCs w:val="20"/>
        </w:rPr>
      </w:pPr>
      <w:proofErr w:type="gramStart"/>
      <w:r w:rsidRPr="00CC0B74">
        <w:rPr>
          <w:rFonts w:cs="Arial"/>
          <w:sz w:val="20"/>
          <w:szCs w:val="20"/>
        </w:rPr>
        <w:t>C).-</w:t>
      </w:r>
      <w:proofErr w:type="gramEnd"/>
      <w:r w:rsidRPr="00CC0B74">
        <w:rPr>
          <w:rFonts w:cs="Arial"/>
          <w:b/>
          <w:sz w:val="20"/>
          <w:szCs w:val="20"/>
        </w:rPr>
        <w:t xml:space="preserve"> </w:t>
      </w:r>
      <w:r w:rsidRPr="00CC0B74">
        <w:rPr>
          <w:rFonts w:cs="Arial"/>
          <w:sz w:val="20"/>
          <w:szCs w:val="20"/>
        </w:rPr>
        <w:t>Colmena Técnica: Se caracteriza porque sus panales están en sus bastidores o cuadros y pueden ser manejados libremente para su explotación racional.</w:t>
      </w:r>
    </w:p>
    <w:p w14:paraId="7DECF28C" w14:textId="77777777" w:rsidR="00FB1EDB" w:rsidRPr="00CC0B74" w:rsidRDefault="00FB1EDB" w:rsidP="00E14194">
      <w:pPr>
        <w:jc w:val="both"/>
        <w:rPr>
          <w:rFonts w:cs="Arial"/>
          <w:sz w:val="20"/>
          <w:szCs w:val="20"/>
        </w:rPr>
      </w:pPr>
    </w:p>
    <w:p w14:paraId="0621DA80" w14:textId="77777777" w:rsidR="00FB1EDB" w:rsidRPr="00CC0B74" w:rsidRDefault="00FB1EDB" w:rsidP="00E14194">
      <w:pPr>
        <w:jc w:val="both"/>
        <w:outlineLvl w:val="0"/>
        <w:rPr>
          <w:rFonts w:cs="Arial"/>
          <w:sz w:val="20"/>
          <w:szCs w:val="20"/>
        </w:rPr>
      </w:pPr>
      <w:r w:rsidRPr="00CC0B74">
        <w:rPr>
          <w:rFonts w:cs="Arial"/>
          <w:sz w:val="20"/>
          <w:szCs w:val="20"/>
        </w:rPr>
        <w:t xml:space="preserve">ABEJA: Insecto himenóptero de la familia de los </w:t>
      </w:r>
      <w:proofErr w:type="spellStart"/>
      <w:r w:rsidRPr="00CC0B74">
        <w:rPr>
          <w:rFonts w:cs="Arial"/>
          <w:sz w:val="20"/>
          <w:szCs w:val="20"/>
        </w:rPr>
        <w:t>Apidos</w:t>
      </w:r>
      <w:proofErr w:type="spellEnd"/>
      <w:r w:rsidRPr="00CC0B74">
        <w:rPr>
          <w:rFonts w:cs="Arial"/>
          <w:sz w:val="20"/>
          <w:szCs w:val="20"/>
        </w:rPr>
        <w:t>, que produce cera y miel.</w:t>
      </w:r>
    </w:p>
    <w:p w14:paraId="5BC81ADE" w14:textId="77777777" w:rsidR="00FB1EDB" w:rsidRPr="00CC0B74" w:rsidRDefault="00FB1EDB" w:rsidP="00E14194">
      <w:pPr>
        <w:jc w:val="both"/>
        <w:rPr>
          <w:rFonts w:cs="Arial"/>
          <w:sz w:val="20"/>
          <w:szCs w:val="20"/>
        </w:rPr>
      </w:pPr>
    </w:p>
    <w:p w14:paraId="26BBA399" w14:textId="77777777" w:rsidR="00FB1EDB" w:rsidRPr="00CC0B74" w:rsidRDefault="00FB1EDB" w:rsidP="00E14194">
      <w:pPr>
        <w:jc w:val="both"/>
        <w:outlineLvl w:val="0"/>
        <w:rPr>
          <w:rFonts w:cs="Arial"/>
          <w:sz w:val="20"/>
          <w:szCs w:val="20"/>
        </w:rPr>
      </w:pPr>
      <w:r w:rsidRPr="00CC0B74">
        <w:rPr>
          <w:rFonts w:cs="Arial"/>
          <w:sz w:val="20"/>
          <w:szCs w:val="20"/>
        </w:rPr>
        <w:t>A</w:t>
      </w:r>
      <w:proofErr w:type="gramStart"/>
      <w:r w:rsidRPr="00CC0B74">
        <w:rPr>
          <w:rFonts w:cs="Arial"/>
          <w:sz w:val="20"/>
          <w:szCs w:val="20"/>
        </w:rPr>
        <w:t>).-</w:t>
      </w:r>
      <w:proofErr w:type="gramEnd"/>
      <w:r w:rsidRPr="00CC0B74">
        <w:rPr>
          <w:rFonts w:cs="Arial"/>
          <w:b/>
          <w:sz w:val="20"/>
          <w:szCs w:val="20"/>
        </w:rPr>
        <w:t xml:space="preserve"> </w:t>
      </w:r>
      <w:r w:rsidRPr="00CC0B74">
        <w:rPr>
          <w:rFonts w:cs="Arial"/>
          <w:sz w:val="20"/>
          <w:szCs w:val="20"/>
        </w:rPr>
        <w:t>Abeja Europea: La abeja originaria del Continente Europeo.</w:t>
      </w:r>
    </w:p>
    <w:p w14:paraId="077FDC1C" w14:textId="77777777" w:rsidR="00FB1EDB" w:rsidRPr="00CC0B74" w:rsidRDefault="00FB1EDB" w:rsidP="00E14194">
      <w:pPr>
        <w:jc w:val="both"/>
        <w:rPr>
          <w:rFonts w:cs="Arial"/>
          <w:sz w:val="20"/>
          <w:szCs w:val="20"/>
        </w:rPr>
      </w:pPr>
    </w:p>
    <w:p w14:paraId="4F2BC223" w14:textId="77777777" w:rsidR="00FB1EDB" w:rsidRPr="00CC0B74" w:rsidRDefault="00FB1EDB" w:rsidP="00E14194">
      <w:pPr>
        <w:jc w:val="both"/>
        <w:rPr>
          <w:rFonts w:cs="Arial"/>
          <w:sz w:val="20"/>
          <w:szCs w:val="20"/>
        </w:rPr>
      </w:pPr>
      <w:r w:rsidRPr="00CC0B74">
        <w:rPr>
          <w:rFonts w:cs="Arial"/>
          <w:sz w:val="20"/>
          <w:szCs w:val="20"/>
        </w:rPr>
        <w:t>B</w:t>
      </w:r>
      <w:proofErr w:type="gramStart"/>
      <w:r w:rsidRPr="00CC0B74">
        <w:rPr>
          <w:rFonts w:cs="Arial"/>
          <w:sz w:val="20"/>
          <w:szCs w:val="20"/>
        </w:rPr>
        <w:t>).-</w:t>
      </w:r>
      <w:proofErr w:type="gramEnd"/>
      <w:r w:rsidRPr="00CC0B74">
        <w:rPr>
          <w:rFonts w:cs="Arial"/>
          <w:b/>
          <w:sz w:val="20"/>
          <w:szCs w:val="20"/>
        </w:rPr>
        <w:t xml:space="preserve"> </w:t>
      </w:r>
      <w:r w:rsidRPr="00CC0B74">
        <w:rPr>
          <w:rFonts w:cs="Arial"/>
          <w:sz w:val="20"/>
          <w:szCs w:val="20"/>
        </w:rPr>
        <w:t>Abeja Africana: La abeja originaria del Continente Africano, cuyas características y hábitos de defensa y migración son diferentes a las razas europeas.</w:t>
      </w:r>
    </w:p>
    <w:p w14:paraId="5CC399BF" w14:textId="77777777" w:rsidR="00FB1EDB" w:rsidRPr="00CC0B74" w:rsidRDefault="00FB1EDB" w:rsidP="00E14194">
      <w:pPr>
        <w:jc w:val="both"/>
        <w:rPr>
          <w:rFonts w:cs="Arial"/>
          <w:sz w:val="20"/>
          <w:szCs w:val="20"/>
        </w:rPr>
      </w:pPr>
    </w:p>
    <w:p w14:paraId="56EE16D7" w14:textId="77777777" w:rsidR="00FB1EDB" w:rsidRPr="00CC0B74" w:rsidRDefault="00FB1EDB" w:rsidP="00E14194">
      <w:pPr>
        <w:jc w:val="both"/>
        <w:rPr>
          <w:rFonts w:cs="Arial"/>
          <w:sz w:val="20"/>
          <w:szCs w:val="20"/>
        </w:rPr>
      </w:pPr>
      <w:proofErr w:type="gramStart"/>
      <w:r w:rsidRPr="00CC0B74">
        <w:rPr>
          <w:rFonts w:cs="Arial"/>
          <w:sz w:val="20"/>
          <w:szCs w:val="20"/>
        </w:rPr>
        <w:t>C).-</w:t>
      </w:r>
      <w:proofErr w:type="gramEnd"/>
      <w:r w:rsidRPr="00CC0B74">
        <w:rPr>
          <w:rFonts w:cs="Arial"/>
          <w:b/>
          <w:sz w:val="20"/>
          <w:szCs w:val="20"/>
        </w:rPr>
        <w:t xml:space="preserve"> </w:t>
      </w:r>
      <w:r w:rsidRPr="00CC0B74">
        <w:rPr>
          <w:rFonts w:cs="Arial"/>
          <w:sz w:val="20"/>
          <w:szCs w:val="20"/>
        </w:rPr>
        <w:t>Abeja Africanizada:</w:t>
      </w:r>
      <w:r w:rsidRPr="00CC0B74">
        <w:rPr>
          <w:rFonts w:cs="Arial"/>
          <w:b/>
          <w:sz w:val="20"/>
          <w:szCs w:val="20"/>
        </w:rPr>
        <w:t xml:space="preserve"> </w:t>
      </w:r>
      <w:r w:rsidRPr="00CC0B74">
        <w:rPr>
          <w:rFonts w:cs="Arial"/>
          <w:sz w:val="20"/>
          <w:szCs w:val="20"/>
        </w:rPr>
        <w:t>El resultado del cruzamiento de abejas de origen europeo con las abejas africanas.</w:t>
      </w:r>
    </w:p>
    <w:p w14:paraId="06EF29E0" w14:textId="77777777" w:rsidR="00FB1EDB" w:rsidRPr="00CC0B74" w:rsidRDefault="00FB1EDB" w:rsidP="00E14194">
      <w:pPr>
        <w:jc w:val="both"/>
        <w:rPr>
          <w:rFonts w:cs="Arial"/>
          <w:sz w:val="20"/>
          <w:szCs w:val="20"/>
        </w:rPr>
      </w:pPr>
    </w:p>
    <w:p w14:paraId="20261BD7" w14:textId="77777777" w:rsidR="00FB1EDB" w:rsidRPr="00CC0B74" w:rsidRDefault="00FB1EDB" w:rsidP="00E14194">
      <w:pPr>
        <w:jc w:val="both"/>
        <w:rPr>
          <w:rFonts w:cs="Arial"/>
          <w:sz w:val="20"/>
          <w:szCs w:val="20"/>
        </w:rPr>
      </w:pPr>
      <w:r w:rsidRPr="00CC0B74">
        <w:rPr>
          <w:rFonts w:cs="Arial"/>
          <w:sz w:val="20"/>
          <w:szCs w:val="20"/>
        </w:rPr>
        <w:t>ENJAMBRE: El conjunto de abejas, zánganos y reina en vuelo o conglomerado, en tránsito sin ubicación, resguardado en alojamiento sin cubierta alguna y por lo mismo sin dueño específico.</w:t>
      </w:r>
    </w:p>
    <w:p w14:paraId="7106DA0C" w14:textId="77777777" w:rsidR="00FB1EDB" w:rsidRPr="00CC0B74" w:rsidRDefault="00FB1EDB" w:rsidP="00E14194">
      <w:pPr>
        <w:jc w:val="both"/>
        <w:rPr>
          <w:rFonts w:cs="Arial"/>
          <w:sz w:val="20"/>
          <w:szCs w:val="20"/>
        </w:rPr>
      </w:pPr>
    </w:p>
    <w:p w14:paraId="2EE8017C" w14:textId="77777777" w:rsidR="00FB1EDB" w:rsidRPr="00CC0B74" w:rsidRDefault="00FB1EDB" w:rsidP="00E14194">
      <w:pPr>
        <w:jc w:val="both"/>
        <w:rPr>
          <w:rFonts w:cs="Arial"/>
          <w:sz w:val="20"/>
          <w:szCs w:val="20"/>
        </w:rPr>
      </w:pPr>
      <w:r w:rsidRPr="00CC0B74">
        <w:rPr>
          <w:rFonts w:cs="Arial"/>
          <w:sz w:val="20"/>
          <w:szCs w:val="20"/>
        </w:rPr>
        <w:t>CRIADERO DE REINAS: Conjunto de colmenas tipo técnico divididas interiormente o de medidas especiales, destinadas principalmente a la obtención de abejas reinas.</w:t>
      </w:r>
    </w:p>
    <w:p w14:paraId="158DC718" w14:textId="77777777" w:rsidR="00FB1EDB" w:rsidRPr="00CC0B74" w:rsidRDefault="00FB1EDB" w:rsidP="00E14194">
      <w:pPr>
        <w:jc w:val="both"/>
        <w:rPr>
          <w:rFonts w:cs="Arial"/>
          <w:sz w:val="20"/>
          <w:szCs w:val="20"/>
        </w:rPr>
      </w:pPr>
    </w:p>
    <w:p w14:paraId="7B1B9D69" w14:textId="77777777" w:rsidR="002D3D4D" w:rsidRPr="002D3D4D" w:rsidRDefault="002D3D4D" w:rsidP="00E14194">
      <w:pPr>
        <w:jc w:val="both"/>
        <w:rPr>
          <w:rFonts w:cs="Arial"/>
          <w:sz w:val="20"/>
          <w:szCs w:val="20"/>
        </w:rPr>
      </w:pPr>
      <w:r w:rsidRPr="002D3D4D">
        <w:rPr>
          <w:rFonts w:cs="Arial"/>
          <w:sz w:val="20"/>
          <w:szCs w:val="20"/>
        </w:rPr>
        <w:t>LA SECRETAR</w:t>
      </w:r>
      <w:r w:rsidR="0001455A">
        <w:rPr>
          <w:rFonts w:cs="Arial"/>
          <w:sz w:val="20"/>
          <w:szCs w:val="20"/>
        </w:rPr>
        <w:t>Í</w:t>
      </w:r>
      <w:r w:rsidRPr="002D3D4D">
        <w:rPr>
          <w:rFonts w:cs="Arial"/>
          <w:sz w:val="20"/>
          <w:szCs w:val="20"/>
        </w:rPr>
        <w:t xml:space="preserve">A: La </w:t>
      </w:r>
      <w:r w:rsidRPr="002D3D4D">
        <w:rPr>
          <w:rFonts w:cs="Arial"/>
          <w:color w:val="000000"/>
          <w:sz w:val="20"/>
          <w:szCs w:val="20"/>
        </w:rPr>
        <w:t>Secretaría de Desarrollo Rural</w:t>
      </w:r>
      <w:r w:rsidRPr="002D3D4D">
        <w:rPr>
          <w:rFonts w:cs="Arial"/>
          <w:sz w:val="20"/>
          <w:szCs w:val="20"/>
        </w:rPr>
        <w:t xml:space="preserve"> del Gobierno del Estado de Tamaulipas.</w:t>
      </w:r>
    </w:p>
    <w:p w14:paraId="6D72C019" w14:textId="77777777" w:rsidR="00FB1EDB" w:rsidRPr="00CC0B74" w:rsidRDefault="00FB1EDB" w:rsidP="00E14194">
      <w:pPr>
        <w:jc w:val="both"/>
        <w:rPr>
          <w:rFonts w:cs="Arial"/>
          <w:sz w:val="20"/>
          <w:szCs w:val="20"/>
        </w:rPr>
      </w:pPr>
    </w:p>
    <w:p w14:paraId="66408221" w14:textId="77777777" w:rsidR="002D3D4D" w:rsidRPr="002D3D4D" w:rsidRDefault="0001455A" w:rsidP="00E14194">
      <w:pPr>
        <w:jc w:val="both"/>
        <w:rPr>
          <w:rFonts w:cs="Arial"/>
          <w:sz w:val="20"/>
          <w:szCs w:val="20"/>
        </w:rPr>
      </w:pPr>
      <w:r>
        <w:rPr>
          <w:rFonts w:cs="Arial"/>
          <w:sz w:val="20"/>
          <w:szCs w:val="20"/>
        </w:rPr>
        <w:t>DIRECCIÓ</w:t>
      </w:r>
      <w:r w:rsidR="002D3D4D" w:rsidRPr="002D3D4D">
        <w:rPr>
          <w:rFonts w:cs="Arial"/>
          <w:sz w:val="20"/>
          <w:szCs w:val="20"/>
        </w:rPr>
        <w:t xml:space="preserve">N GENERAL: La Dirección General de Desarrollo Agropecuario, Forestal y Pesquero de la </w:t>
      </w:r>
      <w:r w:rsidR="002D3D4D" w:rsidRPr="002D3D4D">
        <w:rPr>
          <w:rFonts w:cs="Arial"/>
          <w:color w:val="000000"/>
          <w:sz w:val="20"/>
          <w:szCs w:val="20"/>
        </w:rPr>
        <w:t>Secretaría de Desarrollo Rural</w:t>
      </w:r>
      <w:r w:rsidR="002D3D4D" w:rsidRPr="002D3D4D">
        <w:rPr>
          <w:rFonts w:cs="Arial"/>
          <w:sz w:val="20"/>
          <w:szCs w:val="20"/>
        </w:rPr>
        <w:t xml:space="preserve"> del Gobierno del Estado de Tamaulipas.</w:t>
      </w:r>
    </w:p>
    <w:p w14:paraId="53CD205A" w14:textId="77777777" w:rsidR="00FB1EDB" w:rsidRPr="00CC0B74" w:rsidRDefault="00FB1EDB" w:rsidP="00E14194">
      <w:pPr>
        <w:jc w:val="both"/>
        <w:rPr>
          <w:rFonts w:cs="Arial"/>
          <w:sz w:val="20"/>
          <w:szCs w:val="20"/>
        </w:rPr>
      </w:pPr>
    </w:p>
    <w:p w14:paraId="7F5EF9E7" w14:textId="77777777" w:rsidR="00FB1EDB" w:rsidRPr="00CC0B74" w:rsidRDefault="0001455A" w:rsidP="00E14194">
      <w:pPr>
        <w:jc w:val="center"/>
        <w:rPr>
          <w:rFonts w:cs="Arial"/>
          <w:b/>
          <w:bCs/>
          <w:sz w:val="20"/>
          <w:szCs w:val="20"/>
        </w:rPr>
      </w:pPr>
      <w:r>
        <w:rPr>
          <w:rFonts w:cs="Arial"/>
          <w:b/>
          <w:bCs/>
          <w:sz w:val="20"/>
          <w:szCs w:val="20"/>
        </w:rPr>
        <w:t>CAPÍTULO</w:t>
      </w:r>
      <w:r w:rsidR="00FB1EDB" w:rsidRPr="00CC0B74">
        <w:rPr>
          <w:rFonts w:cs="Arial"/>
          <w:b/>
          <w:bCs/>
          <w:sz w:val="20"/>
          <w:szCs w:val="20"/>
        </w:rPr>
        <w:t xml:space="preserve"> II</w:t>
      </w:r>
    </w:p>
    <w:p w14:paraId="79A6119E" w14:textId="77777777" w:rsidR="00FB1EDB" w:rsidRPr="00CC0B74" w:rsidRDefault="00FB1EDB" w:rsidP="00E14194">
      <w:pPr>
        <w:jc w:val="center"/>
        <w:rPr>
          <w:rFonts w:cs="Arial"/>
          <w:b/>
          <w:bCs/>
          <w:sz w:val="20"/>
          <w:szCs w:val="20"/>
        </w:rPr>
      </w:pPr>
      <w:r w:rsidRPr="00CC0B74">
        <w:rPr>
          <w:rFonts w:cs="Arial"/>
          <w:b/>
          <w:bCs/>
          <w:sz w:val="20"/>
          <w:szCs w:val="20"/>
        </w:rPr>
        <w:t>DE LOS DERECHOS Y OBLIGACIONES DE LAS PERSONAS SUJETAS A ESTA LEY</w:t>
      </w:r>
    </w:p>
    <w:p w14:paraId="72FEE098" w14:textId="77777777" w:rsidR="00FB1EDB" w:rsidRPr="00CC0B74" w:rsidRDefault="00FB1EDB" w:rsidP="00E14194">
      <w:pPr>
        <w:jc w:val="both"/>
        <w:rPr>
          <w:rFonts w:cs="Arial"/>
          <w:b/>
          <w:bCs/>
          <w:sz w:val="20"/>
          <w:szCs w:val="20"/>
        </w:rPr>
      </w:pPr>
    </w:p>
    <w:p w14:paraId="36FB0D59" w14:textId="77777777" w:rsidR="00FB1EDB" w:rsidRPr="00CC0B74" w:rsidRDefault="00CD751F" w:rsidP="00A03FAB">
      <w:pPr>
        <w:spacing w:after="180"/>
        <w:jc w:val="both"/>
        <w:rPr>
          <w:rFonts w:cs="Arial"/>
          <w:sz w:val="20"/>
          <w:szCs w:val="20"/>
        </w:rPr>
      </w:pPr>
      <w:r>
        <w:rPr>
          <w:rFonts w:cs="Arial"/>
          <w:b/>
          <w:bCs/>
          <w:sz w:val="20"/>
          <w:szCs w:val="20"/>
        </w:rPr>
        <w:t>ARTÍCULO</w:t>
      </w:r>
      <w:r w:rsidR="00FB1EDB" w:rsidRPr="00CC0B74">
        <w:rPr>
          <w:rFonts w:cs="Arial"/>
          <w:b/>
          <w:bCs/>
          <w:sz w:val="20"/>
          <w:szCs w:val="20"/>
        </w:rPr>
        <w:t xml:space="preserve"> 6.</w:t>
      </w:r>
      <w:r w:rsidR="00FB1EDB" w:rsidRPr="00CC0B74">
        <w:rPr>
          <w:rFonts w:cs="Arial"/>
          <w:sz w:val="20"/>
          <w:szCs w:val="20"/>
        </w:rPr>
        <w:t xml:space="preserve"> </w:t>
      </w:r>
    </w:p>
    <w:p w14:paraId="583BD8FC" w14:textId="77777777" w:rsidR="00FB1EDB" w:rsidRPr="00CC0B74" w:rsidRDefault="00FB1EDB" w:rsidP="00E14194">
      <w:pPr>
        <w:jc w:val="both"/>
        <w:rPr>
          <w:rFonts w:cs="Arial"/>
          <w:sz w:val="20"/>
          <w:szCs w:val="20"/>
        </w:rPr>
      </w:pPr>
      <w:r w:rsidRPr="00CC0B74">
        <w:rPr>
          <w:rFonts w:cs="Arial"/>
          <w:sz w:val="20"/>
          <w:szCs w:val="20"/>
        </w:rPr>
        <w:t>Las personas aludidas en los incisos a) y b) del artículo 4 de esta ley gozará de los siguientes derechos:</w:t>
      </w:r>
    </w:p>
    <w:p w14:paraId="0B002A98" w14:textId="77777777" w:rsidR="00FB1EDB" w:rsidRPr="00CC0B74" w:rsidRDefault="00FB1EDB" w:rsidP="00E14194">
      <w:pPr>
        <w:jc w:val="both"/>
        <w:rPr>
          <w:rFonts w:cs="Arial"/>
          <w:sz w:val="20"/>
          <w:szCs w:val="20"/>
        </w:rPr>
      </w:pPr>
    </w:p>
    <w:p w14:paraId="206EC40A" w14:textId="77777777" w:rsidR="00FB1EDB" w:rsidRPr="00CC0B74" w:rsidRDefault="00FB1EDB" w:rsidP="00E14194">
      <w:pPr>
        <w:jc w:val="both"/>
        <w:rPr>
          <w:rFonts w:cs="Arial"/>
          <w:sz w:val="20"/>
          <w:szCs w:val="20"/>
        </w:rPr>
      </w:pPr>
      <w:r w:rsidRPr="00CC0B74">
        <w:rPr>
          <w:rFonts w:cs="Arial"/>
          <w:sz w:val="20"/>
          <w:szCs w:val="20"/>
        </w:rPr>
        <w:t>a) Disfrutar de los apoyos económicos que los tres niveles de Gobierno concedan a los apicultores organizados;</w:t>
      </w:r>
    </w:p>
    <w:p w14:paraId="54637DA9" w14:textId="77777777" w:rsidR="00FB1EDB" w:rsidRPr="00CC0B74" w:rsidRDefault="00FB1EDB" w:rsidP="00E14194">
      <w:pPr>
        <w:jc w:val="both"/>
        <w:rPr>
          <w:rFonts w:cs="Arial"/>
          <w:sz w:val="20"/>
          <w:szCs w:val="20"/>
        </w:rPr>
      </w:pPr>
    </w:p>
    <w:p w14:paraId="07D8A7EC" w14:textId="77777777" w:rsidR="00FB1EDB" w:rsidRPr="00CC0B74" w:rsidRDefault="00FB1EDB" w:rsidP="00E14194">
      <w:pPr>
        <w:jc w:val="both"/>
        <w:rPr>
          <w:rFonts w:cs="Arial"/>
          <w:sz w:val="20"/>
          <w:szCs w:val="20"/>
        </w:rPr>
      </w:pPr>
      <w:r w:rsidRPr="00CC0B74">
        <w:rPr>
          <w:rFonts w:cs="Arial"/>
          <w:sz w:val="20"/>
          <w:szCs w:val="20"/>
        </w:rPr>
        <w:t>b) Formar parte de la organización de apicultores de la localidad donde se encuentre ubicada su explotación;</w:t>
      </w:r>
    </w:p>
    <w:p w14:paraId="1DAEAEF3" w14:textId="77777777" w:rsidR="00FB1EDB" w:rsidRPr="00CC0B74" w:rsidRDefault="00FB1EDB" w:rsidP="00E14194">
      <w:pPr>
        <w:jc w:val="both"/>
        <w:rPr>
          <w:rFonts w:cs="Arial"/>
          <w:sz w:val="20"/>
          <w:szCs w:val="20"/>
        </w:rPr>
      </w:pPr>
    </w:p>
    <w:p w14:paraId="517A6C2E" w14:textId="77777777" w:rsidR="00FB1EDB" w:rsidRPr="00CC0B74" w:rsidRDefault="00FB1EDB" w:rsidP="00E14194">
      <w:pPr>
        <w:jc w:val="both"/>
        <w:rPr>
          <w:rFonts w:cs="Arial"/>
          <w:sz w:val="20"/>
          <w:szCs w:val="20"/>
        </w:rPr>
      </w:pPr>
      <w:r w:rsidRPr="00CC0B74">
        <w:rPr>
          <w:rFonts w:cs="Arial"/>
          <w:sz w:val="20"/>
          <w:szCs w:val="20"/>
        </w:rPr>
        <w:t>c) Convenir con la Secretaría el manejo y expedición de guías de tránsito en materia apícola;</w:t>
      </w:r>
    </w:p>
    <w:p w14:paraId="6094FAA0" w14:textId="77777777" w:rsidR="00FB1EDB" w:rsidRPr="00CC0B74" w:rsidRDefault="00FB1EDB" w:rsidP="00E14194">
      <w:pPr>
        <w:jc w:val="both"/>
        <w:rPr>
          <w:rFonts w:cs="Arial"/>
          <w:sz w:val="20"/>
          <w:szCs w:val="20"/>
        </w:rPr>
      </w:pPr>
    </w:p>
    <w:p w14:paraId="4E5FA4C4" w14:textId="77777777" w:rsidR="00FB1EDB" w:rsidRPr="00CC0B74" w:rsidRDefault="00FB1EDB" w:rsidP="00E14194">
      <w:pPr>
        <w:jc w:val="both"/>
        <w:rPr>
          <w:rFonts w:cs="Arial"/>
          <w:sz w:val="20"/>
          <w:szCs w:val="20"/>
        </w:rPr>
      </w:pPr>
      <w:r w:rsidRPr="00CC0B74">
        <w:rPr>
          <w:rFonts w:cs="Arial"/>
          <w:sz w:val="20"/>
          <w:szCs w:val="20"/>
        </w:rPr>
        <w:lastRenderedPageBreak/>
        <w:t>d) Solicitar y obtener por conducto de la organización a que pertenezca, la credencial de apicultor;</w:t>
      </w:r>
    </w:p>
    <w:p w14:paraId="4640C879" w14:textId="77777777" w:rsidR="00FB1EDB" w:rsidRPr="009C38A6" w:rsidRDefault="00FB1EDB" w:rsidP="00E14194">
      <w:pPr>
        <w:jc w:val="both"/>
        <w:rPr>
          <w:rFonts w:cs="Arial"/>
          <w:sz w:val="12"/>
          <w:szCs w:val="12"/>
        </w:rPr>
      </w:pPr>
    </w:p>
    <w:p w14:paraId="3E57988F" w14:textId="77777777" w:rsidR="00FB1EDB" w:rsidRPr="00CC0B74" w:rsidRDefault="00FB1EDB" w:rsidP="00E14194">
      <w:pPr>
        <w:jc w:val="both"/>
        <w:rPr>
          <w:rFonts w:cs="Arial"/>
          <w:sz w:val="20"/>
          <w:szCs w:val="20"/>
        </w:rPr>
      </w:pPr>
      <w:r w:rsidRPr="00CC0B74">
        <w:rPr>
          <w:rFonts w:cs="Arial"/>
          <w:sz w:val="20"/>
          <w:szCs w:val="20"/>
        </w:rPr>
        <w:t>e) Tener anuencia de la organización de apicultores correspondientes a la nueva jurisdicción en donde ubiquen sus colmenas;</w:t>
      </w:r>
    </w:p>
    <w:p w14:paraId="41846E2E" w14:textId="77777777" w:rsidR="00FB1EDB" w:rsidRPr="009C38A6" w:rsidRDefault="00FB1EDB" w:rsidP="00E14194">
      <w:pPr>
        <w:jc w:val="both"/>
        <w:rPr>
          <w:rFonts w:cs="Arial"/>
          <w:sz w:val="12"/>
          <w:szCs w:val="12"/>
        </w:rPr>
      </w:pPr>
    </w:p>
    <w:p w14:paraId="1083B873" w14:textId="77777777" w:rsidR="00FB1EDB" w:rsidRPr="00CC0B74" w:rsidRDefault="00FB1EDB" w:rsidP="00E14194">
      <w:pPr>
        <w:jc w:val="both"/>
        <w:rPr>
          <w:rFonts w:cs="Arial"/>
          <w:sz w:val="20"/>
          <w:szCs w:val="20"/>
        </w:rPr>
      </w:pPr>
      <w:r w:rsidRPr="00CC0B74">
        <w:rPr>
          <w:rFonts w:cs="Arial"/>
          <w:sz w:val="20"/>
          <w:szCs w:val="20"/>
        </w:rPr>
        <w:t>f) Registrar en la Secretaría las rutas o territorios apícolas en operación y dar aviso oportuno para las que se pretendan abrir en el futuro;</w:t>
      </w:r>
    </w:p>
    <w:p w14:paraId="2847D02C" w14:textId="77777777" w:rsidR="00FB1EDB" w:rsidRPr="009C38A6" w:rsidRDefault="00FB1EDB" w:rsidP="00E14194">
      <w:pPr>
        <w:jc w:val="both"/>
        <w:rPr>
          <w:rFonts w:cs="Arial"/>
          <w:sz w:val="12"/>
          <w:szCs w:val="12"/>
        </w:rPr>
      </w:pPr>
    </w:p>
    <w:p w14:paraId="6609EAE5" w14:textId="77777777" w:rsidR="00FB1EDB" w:rsidRDefault="00FB1EDB" w:rsidP="00E14194">
      <w:pPr>
        <w:jc w:val="both"/>
        <w:rPr>
          <w:rFonts w:cs="Arial"/>
          <w:sz w:val="20"/>
          <w:szCs w:val="20"/>
        </w:rPr>
      </w:pPr>
      <w:r w:rsidRPr="00CC0B74">
        <w:rPr>
          <w:rFonts w:cs="Arial"/>
          <w:sz w:val="20"/>
          <w:szCs w:val="20"/>
        </w:rPr>
        <w:t>g) Participar en la integración de organismos técnicos o de consulta que se establezcan para la protección y mejoramiento de la apicultura;</w:t>
      </w:r>
    </w:p>
    <w:p w14:paraId="258534E6" w14:textId="77777777" w:rsidR="00E14194" w:rsidRPr="009C38A6" w:rsidRDefault="00E14194" w:rsidP="00E14194">
      <w:pPr>
        <w:jc w:val="both"/>
        <w:rPr>
          <w:rFonts w:cs="Arial"/>
          <w:sz w:val="12"/>
          <w:szCs w:val="12"/>
        </w:rPr>
      </w:pPr>
    </w:p>
    <w:p w14:paraId="024B3001" w14:textId="5E3BA738" w:rsidR="00FB1EDB" w:rsidRPr="00CC0B74" w:rsidRDefault="00FB1EDB" w:rsidP="00E14194">
      <w:pPr>
        <w:jc w:val="both"/>
        <w:rPr>
          <w:rFonts w:cs="Arial"/>
          <w:sz w:val="20"/>
          <w:szCs w:val="20"/>
        </w:rPr>
      </w:pPr>
      <w:r w:rsidRPr="00CC0B74">
        <w:rPr>
          <w:rFonts w:cs="Arial"/>
          <w:sz w:val="20"/>
          <w:szCs w:val="20"/>
        </w:rPr>
        <w:t xml:space="preserve">h) Promover </w:t>
      </w:r>
      <w:r w:rsidR="00DC18F7" w:rsidRPr="00DC18F7">
        <w:rPr>
          <w:rFonts w:cs="Arial"/>
          <w:sz w:val="20"/>
          <w:szCs w:val="20"/>
        </w:rPr>
        <w:t>y organizar coordinadamente con las dependencias del Subsector Pecuario, concursos, exposiciones o actos, que tiendan al mejoramiento técnico del apicultor y sus actividades;</w:t>
      </w:r>
    </w:p>
    <w:p w14:paraId="197D3EAD" w14:textId="376EC5EC" w:rsidR="00FB1EDB" w:rsidRPr="00DC18F7" w:rsidRDefault="00DC18F7" w:rsidP="00DC18F7">
      <w:pPr>
        <w:jc w:val="right"/>
        <w:rPr>
          <w:rFonts w:cs="Arial"/>
          <w:b/>
          <w:bCs/>
          <w:sz w:val="16"/>
          <w:szCs w:val="16"/>
          <w:lang w:val="pt-BR"/>
        </w:rPr>
      </w:pPr>
      <w:r w:rsidRPr="00DC18F7">
        <w:rPr>
          <w:rFonts w:cs="Arial"/>
          <w:b/>
          <w:bCs/>
          <w:sz w:val="16"/>
          <w:szCs w:val="16"/>
          <w:lang w:val="pt-BR"/>
        </w:rPr>
        <w:t>Inciso reformado P.O. No. 43,</w:t>
      </w:r>
      <w:r w:rsidR="00BA0334">
        <w:rPr>
          <w:rFonts w:cs="Arial"/>
          <w:b/>
          <w:bCs/>
          <w:sz w:val="16"/>
          <w:szCs w:val="16"/>
          <w:lang w:val="pt-BR"/>
        </w:rPr>
        <w:t xml:space="preserve"> </w:t>
      </w:r>
      <w:proofErr w:type="spellStart"/>
      <w:r w:rsidRPr="00DC18F7">
        <w:rPr>
          <w:rFonts w:cs="Arial"/>
          <w:b/>
          <w:bCs/>
          <w:sz w:val="16"/>
          <w:szCs w:val="16"/>
          <w:lang w:val="pt-BR"/>
        </w:rPr>
        <w:t>del</w:t>
      </w:r>
      <w:proofErr w:type="spellEnd"/>
      <w:r w:rsidRPr="00DC18F7">
        <w:rPr>
          <w:rFonts w:cs="Arial"/>
          <w:b/>
          <w:bCs/>
          <w:sz w:val="16"/>
          <w:szCs w:val="16"/>
          <w:lang w:val="pt-BR"/>
        </w:rPr>
        <w:t xml:space="preserve"> 09 de abril de 2026</w:t>
      </w:r>
    </w:p>
    <w:p w14:paraId="4C3715B6" w14:textId="424BAB2E" w:rsidR="00DC18F7" w:rsidRDefault="00DC18F7" w:rsidP="00DC18F7">
      <w:pPr>
        <w:jc w:val="right"/>
        <w:rPr>
          <w:rFonts w:cs="Arial"/>
          <w:b/>
          <w:bCs/>
          <w:sz w:val="16"/>
          <w:szCs w:val="16"/>
          <w:lang w:val="pt-BR"/>
        </w:rPr>
      </w:pPr>
      <w:hyperlink r:id="rId9" w:history="1">
        <w:r w:rsidRPr="00C652FC">
          <w:rPr>
            <w:rStyle w:val="Hipervnculo"/>
            <w:rFonts w:cs="Arial"/>
            <w:b/>
            <w:bCs/>
            <w:sz w:val="16"/>
            <w:szCs w:val="16"/>
            <w:lang w:val="pt-BR"/>
          </w:rPr>
          <w:t>https://po.tamaulipas.gob.mx/wp-content/uploads/2026/04/cli-43-090426.pdf</w:t>
        </w:r>
      </w:hyperlink>
    </w:p>
    <w:p w14:paraId="16258292" w14:textId="77777777" w:rsidR="00DC18F7" w:rsidRPr="00DC18F7" w:rsidRDefault="00DC18F7" w:rsidP="00DC18F7">
      <w:pPr>
        <w:jc w:val="right"/>
        <w:rPr>
          <w:rFonts w:cs="Arial"/>
          <w:b/>
          <w:bCs/>
          <w:sz w:val="16"/>
          <w:szCs w:val="16"/>
          <w:lang w:val="pt-BR"/>
        </w:rPr>
      </w:pPr>
    </w:p>
    <w:p w14:paraId="7424B6F9" w14:textId="1FFE3F6C" w:rsidR="00FB1EDB" w:rsidRDefault="00FB1EDB" w:rsidP="00E14194">
      <w:pPr>
        <w:jc w:val="both"/>
        <w:rPr>
          <w:rFonts w:cs="Arial"/>
          <w:sz w:val="20"/>
          <w:szCs w:val="20"/>
        </w:rPr>
      </w:pPr>
      <w:r w:rsidRPr="00CC0B74">
        <w:rPr>
          <w:rFonts w:cs="Arial"/>
          <w:sz w:val="20"/>
          <w:szCs w:val="20"/>
        </w:rPr>
        <w:t xml:space="preserve">i) Manifestar </w:t>
      </w:r>
      <w:r w:rsidR="000664EE" w:rsidRPr="000664EE">
        <w:rPr>
          <w:rFonts w:cs="Arial"/>
          <w:sz w:val="20"/>
          <w:szCs w:val="20"/>
        </w:rPr>
        <w:t>sus opiniones cuando consideren afectados sus intereses; y</w:t>
      </w:r>
    </w:p>
    <w:p w14:paraId="7DB095EF" w14:textId="77777777" w:rsidR="000664EE" w:rsidRPr="000664EE" w:rsidRDefault="000664EE" w:rsidP="000664EE">
      <w:pPr>
        <w:jc w:val="right"/>
        <w:rPr>
          <w:rFonts w:cs="Arial"/>
          <w:b/>
          <w:bCs/>
          <w:sz w:val="16"/>
          <w:szCs w:val="16"/>
          <w:lang w:val="es-MX"/>
        </w:rPr>
      </w:pPr>
      <w:r w:rsidRPr="000664EE">
        <w:rPr>
          <w:rFonts w:cs="Arial"/>
          <w:b/>
          <w:bCs/>
          <w:sz w:val="16"/>
          <w:szCs w:val="16"/>
          <w:lang w:val="es-MX"/>
        </w:rPr>
        <w:t>Inciso reformado P.O. No. 43, del 09 de abril de 2026</w:t>
      </w:r>
    </w:p>
    <w:p w14:paraId="7A74E5BC" w14:textId="77777777" w:rsidR="000664EE" w:rsidRDefault="000664EE" w:rsidP="000664EE">
      <w:pPr>
        <w:jc w:val="right"/>
        <w:rPr>
          <w:rFonts w:cs="Arial"/>
          <w:b/>
          <w:bCs/>
          <w:sz w:val="16"/>
          <w:szCs w:val="16"/>
          <w:lang w:val="pt-BR"/>
        </w:rPr>
      </w:pPr>
      <w:hyperlink r:id="rId10" w:history="1">
        <w:r w:rsidRPr="000664EE">
          <w:rPr>
            <w:rStyle w:val="Hipervnculo"/>
            <w:rFonts w:cs="Arial"/>
            <w:b/>
            <w:bCs/>
            <w:sz w:val="16"/>
            <w:szCs w:val="16"/>
            <w:lang w:val="es-MX"/>
          </w:rPr>
          <w:t>https://po.tamaulipas.gob.mx/wp-content/uploads/2026/04/cli-43-090426.pdf</w:t>
        </w:r>
      </w:hyperlink>
    </w:p>
    <w:p w14:paraId="679C1733" w14:textId="77777777" w:rsidR="000664EE" w:rsidRPr="000664EE" w:rsidRDefault="000664EE" w:rsidP="000664EE">
      <w:pPr>
        <w:jc w:val="right"/>
        <w:rPr>
          <w:rFonts w:cs="Arial"/>
          <w:b/>
          <w:bCs/>
          <w:sz w:val="16"/>
          <w:szCs w:val="16"/>
          <w:lang w:val="es-MX"/>
        </w:rPr>
      </w:pPr>
    </w:p>
    <w:p w14:paraId="0072A1DB" w14:textId="3B368F00" w:rsidR="00DC18F7" w:rsidRDefault="000664EE" w:rsidP="000664EE">
      <w:pPr>
        <w:jc w:val="both"/>
        <w:rPr>
          <w:rFonts w:cs="Arial"/>
          <w:sz w:val="20"/>
          <w:szCs w:val="20"/>
        </w:rPr>
      </w:pPr>
      <w:r w:rsidRPr="000664EE">
        <w:rPr>
          <w:rFonts w:cs="Arial"/>
          <w:sz w:val="20"/>
          <w:szCs w:val="20"/>
        </w:rPr>
        <w:t>j) Recibir incentivos y apoyos económicos por parte del Estado, destinados a fortalecer la producción, tecnificación, innovación, comercialización y preservación de la apicultura como actividad estratégica para el desarrollo económico, social y ambiental de Tamaulipas, de conformidad con la disponibilidad presupuestal.</w:t>
      </w:r>
    </w:p>
    <w:p w14:paraId="08763388" w14:textId="108157A6" w:rsidR="000664EE" w:rsidRPr="000664EE" w:rsidRDefault="000664EE" w:rsidP="000664EE">
      <w:pPr>
        <w:jc w:val="right"/>
        <w:rPr>
          <w:rFonts w:cs="Arial"/>
          <w:b/>
          <w:bCs/>
          <w:sz w:val="16"/>
          <w:szCs w:val="16"/>
          <w:lang w:val="es-MX"/>
        </w:rPr>
      </w:pPr>
      <w:r w:rsidRPr="000664EE">
        <w:rPr>
          <w:rFonts w:cs="Arial"/>
          <w:b/>
          <w:bCs/>
          <w:sz w:val="16"/>
          <w:szCs w:val="16"/>
          <w:lang w:val="es-MX"/>
        </w:rPr>
        <w:t xml:space="preserve">Inciso </w:t>
      </w:r>
      <w:r>
        <w:rPr>
          <w:rFonts w:cs="Arial"/>
          <w:b/>
          <w:bCs/>
          <w:sz w:val="16"/>
          <w:szCs w:val="16"/>
          <w:lang w:val="es-MX"/>
        </w:rPr>
        <w:t>adicion</w:t>
      </w:r>
      <w:r w:rsidRPr="000664EE">
        <w:rPr>
          <w:rFonts w:cs="Arial"/>
          <w:b/>
          <w:bCs/>
          <w:sz w:val="16"/>
          <w:szCs w:val="16"/>
          <w:lang w:val="es-MX"/>
        </w:rPr>
        <w:t>ado P.O. No. 43, del 09 de abril de 2026</w:t>
      </w:r>
    </w:p>
    <w:p w14:paraId="39A3AD1E" w14:textId="77777777" w:rsidR="000664EE" w:rsidRDefault="000664EE" w:rsidP="000664EE">
      <w:pPr>
        <w:jc w:val="right"/>
        <w:rPr>
          <w:rFonts w:cs="Arial"/>
          <w:b/>
          <w:bCs/>
          <w:sz w:val="16"/>
          <w:szCs w:val="16"/>
          <w:lang w:val="pt-BR"/>
        </w:rPr>
      </w:pPr>
      <w:hyperlink r:id="rId11" w:history="1">
        <w:r w:rsidRPr="000664EE">
          <w:rPr>
            <w:rStyle w:val="Hipervnculo"/>
            <w:rFonts w:cs="Arial"/>
            <w:b/>
            <w:bCs/>
            <w:sz w:val="16"/>
            <w:szCs w:val="16"/>
            <w:lang w:val="es-MX"/>
          </w:rPr>
          <w:t>https://po.tamaulipas.gob.mx/wp-content/uploads/2026/04/cli-43-090426.pdf</w:t>
        </w:r>
      </w:hyperlink>
    </w:p>
    <w:p w14:paraId="6375C93F" w14:textId="77777777" w:rsidR="000664EE" w:rsidRPr="00CC0B74" w:rsidRDefault="000664EE" w:rsidP="000664EE">
      <w:pPr>
        <w:rPr>
          <w:rFonts w:cs="Arial"/>
          <w:sz w:val="20"/>
          <w:szCs w:val="20"/>
        </w:rPr>
      </w:pPr>
    </w:p>
    <w:p w14:paraId="3F8C6EF6" w14:textId="77777777" w:rsidR="00FB1EDB" w:rsidRPr="00CC0B74" w:rsidRDefault="00CD751F" w:rsidP="00A03FAB">
      <w:pPr>
        <w:spacing w:after="180"/>
        <w:jc w:val="both"/>
        <w:rPr>
          <w:rFonts w:cs="Arial"/>
          <w:b/>
          <w:bCs/>
          <w:sz w:val="20"/>
          <w:szCs w:val="20"/>
        </w:rPr>
      </w:pPr>
      <w:r>
        <w:rPr>
          <w:rFonts w:cs="Arial"/>
          <w:b/>
          <w:bCs/>
          <w:sz w:val="20"/>
          <w:szCs w:val="20"/>
        </w:rPr>
        <w:t>ARTÍCULO</w:t>
      </w:r>
      <w:r w:rsidR="00FB1EDB" w:rsidRPr="00CC0B74">
        <w:rPr>
          <w:rFonts w:cs="Arial"/>
          <w:b/>
          <w:bCs/>
          <w:sz w:val="20"/>
          <w:szCs w:val="20"/>
        </w:rPr>
        <w:t xml:space="preserve"> 7. </w:t>
      </w:r>
    </w:p>
    <w:p w14:paraId="09899AA1" w14:textId="77777777" w:rsidR="00FB1EDB" w:rsidRPr="00CC0B74" w:rsidRDefault="00FB1EDB" w:rsidP="00E14194">
      <w:pPr>
        <w:jc w:val="both"/>
        <w:rPr>
          <w:rFonts w:cs="Arial"/>
          <w:sz w:val="20"/>
          <w:szCs w:val="20"/>
        </w:rPr>
      </w:pPr>
      <w:r w:rsidRPr="00CC0B74">
        <w:rPr>
          <w:rFonts w:cs="Arial"/>
          <w:sz w:val="20"/>
          <w:szCs w:val="20"/>
        </w:rPr>
        <w:t>Son obligaciones de los sujetos a esta ley:</w:t>
      </w:r>
    </w:p>
    <w:p w14:paraId="7EFDBBFF" w14:textId="77777777" w:rsidR="00FB1EDB" w:rsidRPr="009C38A6" w:rsidRDefault="00FB1EDB" w:rsidP="00E14194">
      <w:pPr>
        <w:jc w:val="both"/>
        <w:rPr>
          <w:rFonts w:cs="Arial"/>
          <w:sz w:val="12"/>
          <w:szCs w:val="12"/>
        </w:rPr>
      </w:pPr>
    </w:p>
    <w:p w14:paraId="6722179A" w14:textId="77777777" w:rsidR="00FB1EDB" w:rsidRPr="00CC0B74" w:rsidRDefault="00FB1EDB" w:rsidP="00E14194">
      <w:pPr>
        <w:jc w:val="both"/>
        <w:rPr>
          <w:rFonts w:cs="Arial"/>
          <w:sz w:val="20"/>
          <w:szCs w:val="20"/>
        </w:rPr>
      </w:pPr>
      <w:r w:rsidRPr="00CC0B74">
        <w:rPr>
          <w:rFonts w:cs="Arial"/>
          <w:sz w:val="20"/>
          <w:szCs w:val="20"/>
        </w:rPr>
        <w:t>a) Constituirse en organización en aquellos municipios donde existan más de 10 apicultores y en los municipios que cuenten con menos de 10 apicultores, deberán ingresar a la organización más cercana a su lugar de origen;</w:t>
      </w:r>
    </w:p>
    <w:p w14:paraId="21F0536D" w14:textId="77777777" w:rsidR="00FB1EDB" w:rsidRPr="009C38A6" w:rsidRDefault="00FB1EDB" w:rsidP="00E14194">
      <w:pPr>
        <w:jc w:val="both"/>
        <w:rPr>
          <w:rFonts w:cs="Arial"/>
          <w:sz w:val="12"/>
          <w:szCs w:val="12"/>
        </w:rPr>
      </w:pPr>
    </w:p>
    <w:p w14:paraId="1BBD4654" w14:textId="77777777" w:rsidR="00FB1EDB" w:rsidRPr="00CC0B74" w:rsidRDefault="00FB1EDB" w:rsidP="00E14194">
      <w:pPr>
        <w:jc w:val="both"/>
        <w:rPr>
          <w:rFonts w:cs="Arial"/>
          <w:sz w:val="20"/>
          <w:szCs w:val="20"/>
        </w:rPr>
      </w:pPr>
      <w:r w:rsidRPr="00CC0B74">
        <w:rPr>
          <w:rFonts w:cs="Arial"/>
          <w:sz w:val="20"/>
          <w:szCs w:val="20"/>
        </w:rPr>
        <w:t>b) Instalar sus colmenas con estricto apego a lo establecido en esta ley;</w:t>
      </w:r>
    </w:p>
    <w:p w14:paraId="473FD42A" w14:textId="77777777" w:rsidR="00FB1EDB" w:rsidRPr="009C38A6" w:rsidRDefault="00FB1EDB" w:rsidP="00E14194">
      <w:pPr>
        <w:jc w:val="both"/>
        <w:rPr>
          <w:rFonts w:cs="Arial"/>
          <w:sz w:val="12"/>
          <w:szCs w:val="12"/>
        </w:rPr>
      </w:pPr>
    </w:p>
    <w:p w14:paraId="76BB2C51" w14:textId="77777777" w:rsidR="00FB1EDB" w:rsidRPr="00CC0B74" w:rsidRDefault="00FB1EDB" w:rsidP="00E14194">
      <w:pPr>
        <w:jc w:val="both"/>
        <w:rPr>
          <w:rFonts w:cs="Arial"/>
          <w:sz w:val="20"/>
          <w:szCs w:val="20"/>
        </w:rPr>
      </w:pPr>
      <w:r w:rsidRPr="00CC0B74">
        <w:rPr>
          <w:rFonts w:cs="Arial"/>
          <w:sz w:val="20"/>
          <w:szCs w:val="20"/>
        </w:rPr>
        <w:t>c) Registrar en la Secretaría, la marca que utilizará para señalar e identificar a sus colmenas; de dicho registro enviará copia a la organización de apicultores que corresponda;</w:t>
      </w:r>
    </w:p>
    <w:p w14:paraId="05A01032" w14:textId="77777777" w:rsidR="00FB1EDB" w:rsidRPr="009C38A6" w:rsidRDefault="00FB1EDB" w:rsidP="00E14194">
      <w:pPr>
        <w:jc w:val="both"/>
        <w:rPr>
          <w:rFonts w:cs="Arial"/>
          <w:sz w:val="12"/>
          <w:szCs w:val="12"/>
        </w:rPr>
      </w:pPr>
    </w:p>
    <w:p w14:paraId="689A0FE0" w14:textId="77777777" w:rsidR="00FB1EDB" w:rsidRPr="00CC0B74" w:rsidRDefault="00FB1EDB" w:rsidP="00E14194">
      <w:pPr>
        <w:jc w:val="both"/>
        <w:rPr>
          <w:rFonts w:cs="Arial"/>
          <w:sz w:val="20"/>
          <w:szCs w:val="20"/>
        </w:rPr>
      </w:pPr>
      <w:r w:rsidRPr="00CC0B74">
        <w:rPr>
          <w:rFonts w:cs="Arial"/>
          <w:sz w:val="20"/>
          <w:szCs w:val="20"/>
        </w:rPr>
        <w:t>d) Respetar el derecho de antigüedad de otros apicultores cuando pretendan establecer nuevos apiarios;</w:t>
      </w:r>
    </w:p>
    <w:p w14:paraId="795FE9AD" w14:textId="77777777" w:rsidR="00FB1EDB" w:rsidRPr="009C38A6" w:rsidRDefault="00FB1EDB" w:rsidP="00E14194">
      <w:pPr>
        <w:jc w:val="both"/>
        <w:rPr>
          <w:rFonts w:cs="Arial"/>
          <w:sz w:val="12"/>
          <w:szCs w:val="12"/>
        </w:rPr>
      </w:pPr>
    </w:p>
    <w:p w14:paraId="6F9481DD" w14:textId="77777777" w:rsidR="00FB1EDB" w:rsidRPr="00CC0B74" w:rsidRDefault="00FB1EDB" w:rsidP="00E14194">
      <w:pPr>
        <w:jc w:val="both"/>
        <w:rPr>
          <w:rFonts w:cs="Arial"/>
          <w:sz w:val="20"/>
          <w:szCs w:val="20"/>
        </w:rPr>
      </w:pPr>
      <w:r w:rsidRPr="00CC0B74">
        <w:rPr>
          <w:rFonts w:cs="Arial"/>
          <w:sz w:val="20"/>
          <w:szCs w:val="20"/>
        </w:rPr>
        <w:t xml:space="preserve">e) Informar a la organización a la que pertenezcan sobre la ubicación de sus apiarios, anexando plano o croquis descriptivo de macro y micro localización a fin de que sea la asociación la que tramite y gestione ante la Secretaría, el registro respectivo del apicultor. En el caso de que el apicultor no forme parte de una organización deberá tramitar su registro directamente; </w:t>
      </w:r>
    </w:p>
    <w:p w14:paraId="2F46EA68" w14:textId="77777777" w:rsidR="00FB1EDB" w:rsidRPr="009C38A6" w:rsidRDefault="00FB1EDB" w:rsidP="00E14194">
      <w:pPr>
        <w:jc w:val="both"/>
        <w:rPr>
          <w:rFonts w:cs="Arial"/>
          <w:sz w:val="12"/>
          <w:szCs w:val="12"/>
        </w:rPr>
      </w:pPr>
    </w:p>
    <w:p w14:paraId="4E9B59A5" w14:textId="77777777" w:rsidR="00FB1EDB" w:rsidRPr="00CC0B74" w:rsidRDefault="00FB1EDB" w:rsidP="00E14194">
      <w:pPr>
        <w:jc w:val="both"/>
        <w:rPr>
          <w:rFonts w:cs="Arial"/>
          <w:sz w:val="20"/>
          <w:szCs w:val="20"/>
        </w:rPr>
      </w:pPr>
      <w:r w:rsidRPr="00CC0B74">
        <w:rPr>
          <w:rFonts w:cs="Arial"/>
          <w:sz w:val="20"/>
          <w:szCs w:val="20"/>
        </w:rPr>
        <w:t>f) Registrar ante la Secretaría, la existencia e instalación de plantas extractoras, purificadoras y envasadoras de productos apícolas;</w:t>
      </w:r>
    </w:p>
    <w:p w14:paraId="38CADBD2" w14:textId="77777777" w:rsidR="00FB1EDB" w:rsidRPr="009C38A6" w:rsidRDefault="00FB1EDB" w:rsidP="00E14194">
      <w:pPr>
        <w:jc w:val="both"/>
        <w:rPr>
          <w:rFonts w:cs="Arial"/>
          <w:sz w:val="12"/>
          <w:szCs w:val="12"/>
        </w:rPr>
      </w:pPr>
    </w:p>
    <w:p w14:paraId="595FC8B3" w14:textId="77777777" w:rsidR="00FB1EDB" w:rsidRPr="00CC0B74" w:rsidRDefault="00FB1EDB" w:rsidP="00E14194">
      <w:pPr>
        <w:jc w:val="both"/>
        <w:rPr>
          <w:rFonts w:cs="Arial"/>
          <w:sz w:val="20"/>
          <w:szCs w:val="20"/>
        </w:rPr>
      </w:pPr>
      <w:r w:rsidRPr="00CC0B74">
        <w:rPr>
          <w:rFonts w:cs="Arial"/>
          <w:sz w:val="20"/>
          <w:szCs w:val="20"/>
        </w:rPr>
        <w:t>g) Rendir informe anual a la Secretaría, sobre la producción obtenida, así como de la comercialización realizada en el mercado interno y externo;</w:t>
      </w:r>
    </w:p>
    <w:p w14:paraId="4AA36AD2" w14:textId="77777777" w:rsidR="00FB1EDB" w:rsidRPr="009C38A6" w:rsidRDefault="00FB1EDB" w:rsidP="00E14194">
      <w:pPr>
        <w:jc w:val="both"/>
        <w:rPr>
          <w:rFonts w:cs="Arial"/>
          <w:sz w:val="12"/>
          <w:szCs w:val="12"/>
        </w:rPr>
      </w:pPr>
    </w:p>
    <w:p w14:paraId="7A45D46D" w14:textId="77777777" w:rsidR="00FB1EDB" w:rsidRPr="00CC0B74" w:rsidRDefault="00FB1EDB" w:rsidP="00E14194">
      <w:pPr>
        <w:jc w:val="both"/>
        <w:rPr>
          <w:rFonts w:cs="Arial"/>
          <w:sz w:val="20"/>
          <w:szCs w:val="20"/>
        </w:rPr>
      </w:pPr>
      <w:r w:rsidRPr="00CC0B74">
        <w:rPr>
          <w:rFonts w:cs="Arial"/>
          <w:sz w:val="20"/>
          <w:szCs w:val="20"/>
        </w:rPr>
        <w:t>h) Sujetarse a la guía de tránsito y certificado zoosanitario y otros documentos necesarios para la movilización de sus abejas o productos;</w:t>
      </w:r>
    </w:p>
    <w:p w14:paraId="63F34724" w14:textId="77777777" w:rsidR="00FB1EDB" w:rsidRPr="009C38A6" w:rsidRDefault="00FB1EDB" w:rsidP="00E14194">
      <w:pPr>
        <w:jc w:val="both"/>
        <w:rPr>
          <w:rFonts w:cs="Arial"/>
          <w:sz w:val="12"/>
          <w:szCs w:val="12"/>
        </w:rPr>
      </w:pPr>
    </w:p>
    <w:p w14:paraId="06FD1F80" w14:textId="77777777" w:rsidR="00FB1EDB" w:rsidRPr="00CC0B74" w:rsidRDefault="00FB1EDB" w:rsidP="00E14194">
      <w:pPr>
        <w:jc w:val="both"/>
        <w:rPr>
          <w:rFonts w:cs="Arial"/>
          <w:sz w:val="20"/>
          <w:szCs w:val="20"/>
        </w:rPr>
      </w:pPr>
      <w:r w:rsidRPr="00CC0B74">
        <w:rPr>
          <w:rFonts w:cs="Arial"/>
          <w:sz w:val="20"/>
          <w:szCs w:val="20"/>
        </w:rPr>
        <w:t>i) Notificar a la Secretaría sobre toda sospecha de enfermedades de las abejas a fin de que se tomen las medidas correspondientes; y</w:t>
      </w:r>
    </w:p>
    <w:p w14:paraId="37AE28CC" w14:textId="77777777" w:rsidR="00CD751F" w:rsidRPr="009C38A6" w:rsidRDefault="00CD751F" w:rsidP="00E14194">
      <w:pPr>
        <w:jc w:val="both"/>
        <w:rPr>
          <w:rFonts w:cs="Arial"/>
          <w:sz w:val="12"/>
          <w:szCs w:val="12"/>
        </w:rPr>
      </w:pPr>
    </w:p>
    <w:p w14:paraId="2F5FF5E6" w14:textId="77777777" w:rsidR="00FB1EDB" w:rsidRPr="00CC0B74" w:rsidRDefault="00FB1EDB" w:rsidP="00E14194">
      <w:pPr>
        <w:jc w:val="both"/>
        <w:rPr>
          <w:rFonts w:cs="Arial"/>
          <w:sz w:val="20"/>
          <w:szCs w:val="20"/>
        </w:rPr>
      </w:pPr>
      <w:r w:rsidRPr="00CC0B74">
        <w:rPr>
          <w:rFonts w:cs="Arial"/>
          <w:sz w:val="20"/>
          <w:szCs w:val="20"/>
        </w:rPr>
        <w:t>j) Acatar las disposiciones federales y estatales, relativas al control de las enfermedades de las abejas y de la abeja africana.</w:t>
      </w:r>
    </w:p>
    <w:p w14:paraId="0F693F97" w14:textId="77777777" w:rsidR="00FB1EDB" w:rsidRPr="00CF3E9C" w:rsidRDefault="00FB1EDB" w:rsidP="00E14194">
      <w:pPr>
        <w:jc w:val="both"/>
        <w:rPr>
          <w:rFonts w:cs="Arial"/>
          <w:sz w:val="16"/>
          <w:szCs w:val="16"/>
        </w:rPr>
      </w:pPr>
    </w:p>
    <w:p w14:paraId="5E576E79" w14:textId="77777777" w:rsidR="00BA0334" w:rsidRDefault="00BA0334" w:rsidP="00E14194">
      <w:pPr>
        <w:jc w:val="center"/>
        <w:rPr>
          <w:rFonts w:cs="Arial"/>
          <w:b/>
          <w:sz w:val="20"/>
          <w:szCs w:val="20"/>
        </w:rPr>
      </w:pPr>
    </w:p>
    <w:p w14:paraId="4463B8EA" w14:textId="77777777" w:rsidR="00BA0334" w:rsidRDefault="00BA0334" w:rsidP="00E14194">
      <w:pPr>
        <w:jc w:val="center"/>
        <w:rPr>
          <w:rFonts w:cs="Arial"/>
          <w:b/>
          <w:sz w:val="20"/>
          <w:szCs w:val="20"/>
        </w:rPr>
      </w:pPr>
    </w:p>
    <w:p w14:paraId="2F0DAC2E" w14:textId="77777777" w:rsidR="00BA0334" w:rsidRDefault="00BA0334" w:rsidP="00E14194">
      <w:pPr>
        <w:jc w:val="center"/>
        <w:rPr>
          <w:rFonts w:cs="Arial"/>
          <w:b/>
          <w:sz w:val="20"/>
          <w:szCs w:val="20"/>
        </w:rPr>
      </w:pPr>
    </w:p>
    <w:p w14:paraId="53B93ED3" w14:textId="40B9B2D0" w:rsidR="00FB1EDB" w:rsidRPr="00CC0B74" w:rsidRDefault="0001455A" w:rsidP="00E14194">
      <w:pPr>
        <w:jc w:val="center"/>
        <w:rPr>
          <w:rFonts w:cs="Arial"/>
          <w:b/>
          <w:sz w:val="20"/>
          <w:szCs w:val="20"/>
        </w:rPr>
      </w:pPr>
      <w:r>
        <w:rPr>
          <w:rFonts w:cs="Arial"/>
          <w:b/>
          <w:sz w:val="20"/>
          <w:szCs w:val="20"/>
        </w:rPr>
        <w:lastRenderedPageBreak/>
        <w:t>CAPÍTULO</w:t>
      </w:r>
      <w:r w:rsidR="00FB1EDB" w:rsidRPr="00CC0B74">
        <w:rPr>
          <w:rFonts w:cs="Arial"/>
          <w:b/>
          <w:sz w:val="20"/>
          <w:szCs w:val="20"/>
        </w:rPr>
        <w:t xml:space="preserve"> III</w:t>
      </w:r>
    </w:p>
    <w:p w14:paraId="04ABFC9F" w14:textId="77777777" w:rsidR="00FB1EDB" w:rsidRPr="00CC0B74" w:rsidRDefault="00FB1EDB" w:rsidP="00E14194">
      <w:pPr>
        <w:jc w:val="center"/>
        <w:outlineLvl w:val="0"/>
        <w:rPr>
          <w:rFonts w:cs="Arial"/>
          <w:b/>
          <w:sz w:val="20"/>
          <w:szCs w:val="20"/>
        </w:rPr>
      </w:pPr>
      <w:r w:rsidRPr="00CC0B74">
        <w:rPr>
          <w:rFonts w:cs="Arial"/>
          <w:b/>
          <w:sz w:val="20"/>
          <w:szCs w:val="20"/>
        </w:rPr>
        <w:t>DE LAS AUTORIDADES</w:t>
      </w:r>
    </w:p>
    <w:p w14:paraId="55071CAD" w14:textId="77777777" w:rsidR="00FB1EDB" w:rsidRPr="00CF3E9C" w:rsidRDefault="00FB1EDB" w:rsidP="00E14194">
      <w:pPr>
        <w:jc w:val="both"/>
        <w:rPr>
          <w:rFonts w:cs="Arial"/>
          <w:sz w:val="12"/>
          <w:szCs w:val="12"/>
        </w:rPr>
      </w:pPr>
    </w:p>
    <w:p w14:paraId="0CE40C8A" w14:textId="77777777" w:rsidR="00FB1EDB" w:rsidRPr="00CC0B74" w:rsidRDefault="00CD751F" w:rsidP="00A03FAB">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 xml:space="preserve">8. </w:t>
      </w:r>
    </w:p>
    <w:p w14:paraId="23C1CEFE" w14:textId="77777777" w:rsidR="00FB1EDB" w:rsidRPr="00CC0B74" w:rsidRDefault="00FB1EDB" w:rsidP="00E14194">
      <w:pPr>
        <w:jc w:val="both"/>
        <w:rPr>
          <w:rFonts w:cs="Arial"/>
          <w:sz w:val="20"/>
          <w:szCs w:val="20"/>
        </w:rPr>
      </w:pPr>
      <w:r w:rsidRPr="00CC0B74">
        <w:rPr>
          <w:rFonts w:cs="Arial"/>
          <w:sz w:val="20"/>
          <w:szCs w:val="20"/>
        </w:rPr>
        <w:t xml:space="preserve">Son autoridades competentes para la aplicación de esta ley, en los términos que la misma y otras disposiciones aplicables les confieren: </w:t>
      </w:r>
    </w:p>
    <w:p w14:paraId="5D2EBD57" w14:textId="77777777" w:rsidR="00FB1EDB" w:rsidRPr="00CF3E9C" w:rsidRDefault="00FB1EDB" w:rsidP="00E14194">
      <w:pPr>
        <w:jc w:val="both"/>
        <w:rPr>
          <w:rFonts w:cs="Arial"/>
          <w:sz w:val="12"/>
          <w:szCs w:val="12"/>
        </w:rPr>
      </w:pPr>
    </w:p>
    <w:p w14:paraId="65228EFD" w14:textId="77777777" w:rsidR="00FB1EDB" w:rsidRDefault="00882B21" w:rsidP="00E14194">
      <w:pPr>
        <w:jc w:val="both"/>
        <w:outlineLvl w:val="0"/>
        <w:rPr>
          <w:rFonts w:cs="Arial"/>
          <w:sz w:val="20"/>
          <w:szCs w:val="20"/>
        </w:rPr>
      </w:pPr>
      <w:r>
        <w:rPr>
          <w:rFonts w:cs="Arial"/>
          <w:sz w:val="20"/>
          <w:szCs w:val="20"/>
        </w:rPr>
        <w:t xml:space="preserve">a) </w:t>
      </w:r>
      <w:r w:rsidR="00FB1EDB" w:rsidRPr="00CC0B74">
        <w:rPr>
          <w:rFonts w:cs="Arial"/>
          <w:sz w:val="20"/>
          <w:szCs w:val="20"/>
        </w:rPr>
        <w:t>El Gobernador del Estado;</w:t>
      </w:r>
    </w:p>
    <w:p w14:paraId="79D47EB0" w14:textId="77777777" w:rsidR="002D3D4D" w:rsidRPr="00CF3E9C" w:rsidRDefault="002D3D4D" w:rsidP="00E14194">
      <w:pPr>
        <w:jc w:val="both"/>
        <w:outlineLvl w:val="0"/>
        <w:rPr>
          <w:rFonts w:cs="Arial"/>
          <w:sz w:val="12"/>
          <w:szCs w:val="12"/>
        </w:rPr>
      </w:pPr>
    </w:p>
    <w:p w14:paraId="680D0CA9" w14:textId="77777777" w:rsidR="00FB1EDB" w:rsidRPr="002D3D4D" w:rsidRDefault="00882B21" w:rsidP="00E14194">
      <w:pPr>
        <w:jc w:val="both"/>
        <w:outlineLvl w:val="0"/>
        <w:rPr>
          <w:rFonts w:cs="Arial"/>
          <w:sz w:val="20"/>
          <w:szCs w:val="20"/>
        </w:rPr>
      </w:pPr>
      <w:r>
        <w:rPr>
          <w:rFonts w:cs="Arial"/>
          <w:sz w:val="20"/>
          <w:szCs w:val="20"/>
        </w:rPr>
        <w:t>b)</w:t>
      </w:r>
      <w:r w:rsidR="00FB1EDB" w:rsidRPr="002D3D4D">
        <w:rPr>
          <w:rFonts w:cs="Arial"/>
          <w:sz w:val="20"/>
          <w:szCs w:val="20"/>
        </w:rPr>
        <w:t xml:space="preserve"> </w:t>
      </w:r>
      <w:r w:rsidR="002D3D4D" w:rsidRPr="002D3D4D">
        <w:rPr>
          <w:rFonts w:cs="Arial"/>
          <w:sz w:val="20"/>
          <w:szCs w:val="20"/>
        </w:rPr>
        <w:t xml:space="preserve">La </w:t>
      </w:r>
      <w:r w:rsidR="002D3D4D" w:rsidRPr="002D3D4D">
        <w:rPr>
          <w:rFonts w:cs="Arial"/>
          <w:color w:val="000000"/>
          <w:sz w:val="20"/>
          <w:szCs w:val="20"/>
        </w:rPr>
        <w:t>Secretaría de Desarrollo Rural</w:t>
      </w:r>
      <w:r w:rsidR="002D3D4D" w:rsidRPr="002D3D4D">
        <w:rPr>
          <w:rFonts w:cs="Arial"/>
          <w:sz w:val="20"/>
          <w:szCs w:val="20"/>
        </w:rPr>
        <w:t>;</w:t>
      </w:r>
    </w:p>
    <w:p w14:paraId="57ABB0CB" w14:textId="77777777" w:rsidR="00FB1EDB" w:rsidRPr="00CF3E9C" w:rsidRDefault="00FB1EDB" w:rsidP="00E14194">
      <w:pPr>
        <w:jc w:val="both"/>
        <w:rPr>
          <w:rFonts w:cs="Arial"/>
          <w:sz w:val="12"/>
          <w:szCs w:val="12"/>
        </w:rPr>
      </w:pPr>
    </w:p>
    <w:p w14:paraId="70AA502F" w14:textId="77777777" w:rsidR="00FB1EDB" w:rsidRPr="00CC0B74" w:rsidRDefault="00FB1EDB" w:rsidP="00E14194">
      <w:pPr>
        <w:jc w:val="both"/>
        <w:outlineLvl w:val="0"/>
        <w:rPr>
          <w:rFonts w:cs="Arial"/>
          <w:sz w:val="20"/>
          <w:szCs w:val="20"/>
        </w:rPr>
      </w:pPr>
      <w:r w:rsidRPr="00CC0B74">
        <w:rPr>
          <w:rFonts w:cs="Arial"/>
          <w:sz w:val="20"/>
          <w:szCs w:val="20"/>
        </w:rPr>
        <w:t>c) La Secretaría de Finanzas; y</w:t>
      </w:r>
    </w:p>
    <w:p w14:paraId="50D2FF41" w14:textId="77777777" w:rsidR="00FB1EDB" w:rsidRPr="00CF3E9C" w:rsidRDefault="00FB1EDB" w:rsidP="00E14194">
      <w:pPr>
        <w:jc w:val="both"/>
        <w:rPr>
          <w:rFonts w:cs="Arial"/>
          <w:sz w:val="12"/>
          <w:szCs w:val="12"/>
        </w:rPr>
      </w:pPr>
    </w:p>
    <w:p w14:paraId="499734E8" w14:textId="77777777" w:rsidR="00FB1EDB" w:rsidRPr="00CC0B74" w:rsidRDefault="00FB1EDB" w:rsidP="00E14194">
      <w:pPr>
        <w:jc w:val="both"/>
        <w:outlineLvl w:val="0"/>
        <w:rPr>
          <w:rFonts w:cs="Arial"/>
          <w:sz w:val="20"/>
          <w:szCs w:val="20"/>
        </w:rPr>
      </w:pPr>
      <w:r w:rsidRPr="00CC0B74">
        <w:rPr>
          <w:rFonts w:cs="Arial"/>
          <w:sz w:val="20"/>
          <w:szCs w:val="20"/>
        </w:rPr>
        <w:t>d) Los Ayuntamientos.</w:t>
      </w:r>
    </w:p>
    <w:p w14:paraId="3D178672" w14:textId="77777777" w:rsidR="00BA0334" w:rsidRDefault="00BA0334" w:rsidP="00A03FAB">
      <w:pPr>
        <w:spacing w:after="180"/>
        <w:jc w:val="both"/>
        <w:rPr>
          <w:rFonts w:cs="Arial"/>
          <w:b/>
          <w:sz w:val="20"/>
          <w:szCs w:val="20"/>
        </w:rPr>
      </w:pPr>
    </w:p>
    <w:p w14:paraId="48D58F62" w14:textId="3A9339A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9.</w:t>
      </w:r>
      <w:r w:rsidR="00FB1EDB" w:rsidRPr="00CC0B74">
        <w:rPr>
          <w:rFonts w:cs="Arial"/>
          <w:sz w:val="20"/>
          <w:szCs w:val="20"/>
        </w:rPr>
        <w:t xml:space="preserve"> </w:t>
      </w:r>
    </w:p>
    <w:p w14:paraId="43EA7A0B" w14:textId="77777777" w:rsidR="00FB1EDB" w:rsidRPr="00CC0B74" w:rsidRDefault="00FB1EDB" w:rsidP="00E14194">
      <w:pPr>
        <w:jc w:val="both"/>
        <w:rPr>
          <w:rFonts w:cs="Arial"/>
          <w:sz w:val="20"/>
          <w:szCs w:val="20"/>
        </w:rPr>
      </w:pPr>
      <w:r w:rsidRPr="00CC0B74">
        <w:rPr>
          <w:rFonts w:cs="Arial"/>
          <w:sz w:val="20"/>
          <w:szCs w:val="20"/>
        </w:rPr>
        <w:t xml:space="preserve">Son dependencias y órganos auxiliares para la aplicación de esta Ley, la Dirección General de Seguridad Pública del Estado, la Dirección Estatal de Protección Civil, los Consejos Municipales de Protección Civil, las Asociaciones Apícolas </w:t>
      </w:r>
      <w:proofErr w:type="spellStart"/>
      <w:r w:rsidRPr="00CC0B74">
        <w:rPr>
          <w:rFonts w:cs="Arial"/>
          <w:sz w:val="20"/>
          <w:szCs w:val="20"/>
        </w:rPr>
        <w:t>constituídas</w:t>
      </w:r>
      <w:proofErr w:type="spellEnd"/>
      <w:r w:rsidRPr="00CC0B74">
        <w:rPr>
          <w:rFonts w:cs="Arial"/>
          <w:sz w:val="20"/>
          <w:szCs w:val="20"/>
        </w:rPr>
        <w:t xml:space="preserve"> conforme a la Ley, con registro y licencia zoosanitaria vigente, las Asociaciones de Fruticultores del Estado, así como la Unión Nacional de Apicultores.</w:t>
      </w:r>
    </w:p>
    <w:p w14:paraId="1558D0DD" w14:textId="77777777" w:rsidR="00FB1EDB" w:rsidRPr="00CC0B74" w:rsidRDefault="00FB1EDB" w:rsidP="00E14194">
      <w:pPr>
        <w:jc w:val="both"/>
        <w:rPr>
          <w:rFonts w:cs="Arial"/>
          <w:sz w:val="20"/>
          <w:szCs w:val="20"/>
        </w:rPr>
      </w:pPr>
    </w:p>
    <w:p w14:paraId="0B517219" w14:textId="77777777" w:rsidR="00FB1EDB" w:rsidRPr="00CC0B74" w:rsidRDefault="00CD751F" w:rsidP="00A03FAB">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10.</w:t>
      </w:r>
    </w:p>
    <w:p w14:paraId="4E92EB51" w14:textId="77777777" w:rsidR="00FB1EDB" w:rsidRPr="00CC0B74" w:rsidRDefault="00FB1EDB" w:rsidP="00E14194">
      <w:pPr>
        <w:jc w:val="both"/>
        <w:rPr>
          <w:rFonts w:cs="Arial"/>
          <w:sz w:val="20"/>
          <w:szCs w:val="20"/>
        </w:rPr>
      </w:pPr>
      <w:r w:rsidRPr="00CC0B74">
        <w:rPr>
          <w:rFonts w:cs="Arial"/>
          <w:sz w:val="20"/>
          <w:szCs w:val="20"/>
        </w:rPr>
        <w:t>La Secretaría tendrá las obligaciones y facultades siguientes:</w:t>
      </w:r>
    </w:p>
    <w:p w14:paraId="755A7224" w14:textId="77777777" w:rsidR="00FB1EDB" w:rsidRPr="00882B21" w:rsidRDefault="00FB1EDB" w:rsidP="00E14194">
      <w:pPr>
        <w:jc w:val="both"/>
        <w:rPr>
          <w:rFonts w:cs="Arial"/>
          <w:sz w:val="16"/>
          <w:szCs w:val="16"/>
        </w:rPr>
      </w:pPr>
    </w:p>
    <w:p w14:paraId="29D9C89D" w14:textId="77777777" w:rsidR="00FB1EDB" w:rsidRPr="00CC0B74" w:rsidRDefault="00FB1EDB" w:rsidP="00E14194">
      <w:pPr>
        <w:jc w:val="both"/>
        <w:rPr>
          <w:rFonts w:cs="Arial"/>
          <w:sz w:val="20"/>
          <w:szCs w:val="20"/>
        </w:rPr>
      </w:pPr>
      <w:r w:rsidRPr="00CC0B74">
        <w:rPr>
          <w:rFonts w:cs="Arial"/>
          <w:sz w:val="20"/>
          <w:szCs w:val="20"/>
        </w:rPr>
        <w:t>a) Planear, coordinar y estimular la realización de programas integrales que tiendan al mejoramiento cualitativo y cuantitativo de la apicultura;</w:t>
      </w:r>
    </w:p>
    <w:p w14:paraId="22F1FA7D" w14:textId="77777777" w:rsidR="00FB1EDB" w:rsidRPr="00882B21" w:rsidRDefault="00FB1EDB" w:rsidP="00E14194">
      <w:pPr>
        <w:jc w:val="both"/>
        <w:rPr>
          <w:rFonts w:cs="Arial"/>
          <w:sz w:val="18"/>
          <w:szCs w:val="18"/>
        </w:rPr>
      </w:pPr>
    </w:p>
    <w:p w14:paraId="382363E1" w14:textId="77777777" w:rsidR="00FB1EDB" w:rsidRPr="00CC0B74" w:rsidRDefault="00FB1EDB" w:rsidP="00E14194">
      <w:pPr>
        <w:jc w:val="both"/>
        <w:rPr>
          <w:rFonts w:cs="Arial"/>
          <w:sz w:val="20"/>
          <w:szCs w:val="20"/>
        </w:rPr>
      </w:pPr>
      <w:r w:rsidRPr="00CC0B74">
        <w:rPr>
          <w:rFonts w:cs="Arial"/>
          <w:sz w:val="20"/>
          <w:szCs w:val="20"/>
        </w:rPr>
        <w:t>b) Coordinarse con las dependencias del Gobierno Federal, para la mejor aplicación de las normas federales en la materia y conjuntamente con ellas, dictar medidas que tiendan a la protección, fomento, programación y desarrollo de la apicultura;</w:t>
      </w:r>
    </w:p>
    <w:p w14:paraId="40BB79BE" w14:textId="77777777" w:rsidR="00FB1EDB" w:rsidRPr="00882B21" w:rsidRDefault="00FB1EDB" w:rsidP="00E14194">
      <w:pPr>
        <w:jc w:val="both"/>
        <w:rPr>
          <w:rFonts w:cs="Arial"/>
          <w:sz w:val="18"/>
          <w:szCs w:val="18"/>
        </w:rPr>
      </w:pPr>
    </w:p>
    <w:p w14:paraId="733A410B" w14:textId="77777777" w:rsidR="00FB1EDB" w:rsidRPr="00CC0B74" w:rsidRDefault="00FB1EDB" w:rsidP="00E14194">
      <w:pPr>
        <w:jc w:val="both"/>
        <w:rPr>
          <w:rFonts w:cs="Arial"/>
          <w:sz w:val="20"/>
          <w:szCs w:val="20"/>
        </w:rPr>
      </w:pPr>
      <w:r w:rsidRPr="00CC0B74">
        <w:rPr>
          <w:rFonts w:cs="Arial"/>
          <w:sz w:val="20"/>
          <w:szCs w:val="20"/>
        </w:rPr>
        <w:t>c) Vigilar la aplicación y cumplimiento de las medidas de control y preventivas para la abeja africana;</w:t>
      </w:r>
    </w:p>
    <w:p w14:paraId="1CDE26BA" w14:textId="77777777" w:rsidR="00FB1EDB" w:rsidRPr="00882B21" w:rsidRDefault="00FB1EDB" w:rsidP="00E14194">
      <w:pPr>
        <w:jc w:val="both"/>
        <w:rPr>
          <w:rFonts w:cs="Arial"/>
          <w:sz w:val="18"/>
          <w:szCs w:val="18"/>
        </w:rPr>
      </w:pPr>
    </w:p>
    <w:p w14:paraId="11807E6C" w14:textId="77777777" w:rsidR="00FB1EDB" w:rsidRPr="00CC0B74" w:rsidRDefault="00FB1EDB" w:rsidP="00E14194">
      <w:pPr>
        <w:jc w:val="both"/>
        <w:rPr>
          <w:rFonts w:cs="Arial"/>
          <w:sz w:val="20"/>
          <w:szCs w:val="20"/>
        </w:rPr>
      </w:pPr>
      <w:r w:rsidRPr="00CC0B74">
        <w:rPr>
          <w:rFonts w:cs="Arial"/>
          <w:sz w:val="20"/>
          <w:szCs w:val="20"/>
        </w:rPr>
        <w:t xml:space="preserve">d) Llevar a cabo la vigilancia e inspección para el cumplimiento de esta </w:t>
      </w:r>
      <w:proofErr w:type="gramStart"/>
      <w:r w:rsidRPr="00CC0B74">
        <w:rPr>
          <w:rFonts w:cs="Arial"/>
          <w:sz w:val="20"/>
          <w:szCs w:val="20"/>
        </w:rPr>
        <w:t>ley</w:t>
      </w:r>
      <w:proofErr w:type="gramEnd"/>
      <w:r w:rsidRPr="00CC0B74">
        <w:rPr>
          <w:rFonts w:cs="Arial"/>
          <w:sz w:val="20"/>
          <w:szCs w:val="20"/>
        </w:rPr>
        <w:t xml:space="preserve"> así como en su caso, imponer las sanciones a que haya lugar;</w:t>
      </w:r>
    </w:p>
    <w:p w14:paraId="097EA857" w14:textId="77777777" w:rsidR="00CD751F" w:rsidRPr="00882B21" w:rsidRDefault="00CD751F" w:rsidP="00E14194">
      <w:pPr>
        <w:jc w:val="both"/>
        <w:rPr>
          <w:rFonts w:cs="Arial"/>
          <w:sz w:val="18"/>
          <w:szCs w:val="18"/>
        </w:rPr>
      </w:pPr>
    </w:p>
    <w:p w14:paraId="5B0CC06F" w14:textId="77777777" w:rsidR="00FB1EDB" w:rsidRPr="00CC0B74" w:rsidRDefault="00FB1EDB" w:rsidP="00E14194">
      <w:pPr>
        <w:jc w:val="both"/>
        <w:rPr>
          <w:rFonts w:cs="Arial"/>
          <w:sz w:val="20"/>
          <w:szCs w:val="20"/>
        </w:rPr>
      </w:pPr>
      <w:r w:rsidRPr="00CC0B74">
        <w:rPr>
          <w:rFonts w:cs="Arial"/>
          <w:sz w:val="20"/>
          <w:szCs w:val="20"/>
        </w:rPr>
        <w:t>e) Proporcionar la asistencia técnica sobre toda clase de métodos y sistemas modernos para la apicultura y atender consultas técnicas que formulen los apicultores;</w:t>
      </w:r>
    </w:p>
    <w:p w14:paraId="133F5052" w14:textId="77777777" w:rsidR="00FB1EDB" w:rsidRPr="00882B21" w:rsidRDefault="00FB1EDB" w:rsidP="00E14194">
      <w:pPr>
        <w:jc w:val="both"/>
        <w:rPr>
          <w:rFonts w:cs="Arial"/>
          <w:sz w:val="18"/>
          <w:szCs w:val="18"/>
        </w:rPr>
      </w:pPr>
    </w:p>
    <w:p w14:paraId="7EF92623" w14:textId="77777777" w:rsidR="00FB1EDB" w:rsidRPr="00CC0B74" w:rsidRDefault="00FB1EDB" w:rsidP="00E14194">
      <w:pPr>
        <w:jc w:val="both"/>
        <w:rPr>
          <w:rFonts w:cs="Arial"/>
          <w:sz w:val="20"/>
          <w:szCs w:val="20"/>
        </w:rPr>
      </w:pPr>
      <w:r w:rsidRPr="00CC0B74">
        <w:rPr>
          <w:rFonts w:cs="Arial"/>
          <w:sz w:val="20"/>
          <w:szCs w:val="20"/>
        </w:rPr>
        <w:t>f) Realizar por sí misma o coadyuvar a que otras instituciones realicen programas de investigación y apoyo al Programa Nacional para el Control de la Abeja Africana, de patología apícola, mejoramiento genético y manejo de apiarios;</w:t>
      </w:r>
    </w:p>
    <w:p w14:paraId="37391071" w14:textId="77777777" w:rsidR="00FB1EDB" w:rsidRPr="00985D36" w:rsidRDefault="00FB1EDB" w:rsidP="00E14194">
      <w:pPr>
        <w:jc w:val="both"/>
        <w:rPr>
          <w:rFonts w:cs="Arial"/>
          <w:sz w:val="10"/>
          <w:szCs w:val="10"/>
        </w:rPr>
      </w:pPr>
    </w:p>
    <w:p w14:paraId="23387F1E" w14:textId="77777777" w:rsidR="00FB1EDB" w:rsidRPr="00CC0B74" w:rsidRDefault="00FB1EDB" w:rsidP="00E14194">
      <w:pPr>
        <w:jc w:val="both"/>
        <w:rPr>
          <w:rFonts w:cs="Arial"/>
          <w:sz w:val="20"/>
          <w:szCs w:val="20"/>
        </w:rPr>
      </w:pPr>
      <w:r w:rsidRPr="00CC0B74">
        <w:rPr>
          <w:rFonts w:cs="Arial"/>
          <w:sz w:val="20"/>
          <w:szCs w:val="20"/>
        </w:rPr>
        <w:t>g) Cooperar con los cuerpos de Policía y autoridades judiciales en contra del robo de colmenas, material y productos apícolas y sus daños;</w:t>
      </w:r>
    </w:p>
    <w:p w14:paraId="497160FD" w14:textId="77777777" w:rsidR="00FB1EDB" w:rsidRPr="00985D36" w:rsidRDefault="00FB1EDB" w:rsidP="00E14194">
      <w:pPr>
        <w:jc w:val="both"/>
        <w:rPr>
          <w:rFonts w:cs="Arial"/>
          <w:sz w:val="10"/>
          <w:szCs w:val="10"/>
        </w:rPr>
      </w:pPr>
    </w:p>
    <w:p w14:paraId="1DA2A181" w14:textId="77777777" w:rsidR="00FB1EDB" w:rsidRPr="00CC0B74" w:rsidRDefault="00FB1EDB" w:rsidP="00E14194">
      <w:pPr>
        <w:jc w:val="both"/>
        <w:rPr>
          <w:rFonts w:cs="Arial"/>
          <w:sz w:val="20"/>
          <w:szCs w:val="20"/>
        </w:rPr>
      </w:pPr>
      <w:r w:rsidRPr="00CC0B74">
        <w:rPr>
          <w:rFonts w:cs="Arial"/>
          <w:sz w:val="20"/>
          <w:szCs w:val="20"/>
        </w:rPr>
        <w:t>h) Concertar e inducir con las organizaciones, contratos y convenios de colaboración y apoyo para incrementar la producción apícola;</w:t>
      </w:r>
    </w:p>
    <w:p w14:paraId="031A924E" w14:textId="77777777" w:rsidR="00FB1EDB" w:rsidRPr="00985D36" w:rsidRDefault="00FB1EDB" w:rsidP="00E14194">
      <w:pPr>
        <w:jc w:val="both"/>
        <w:rPr>
          <w:rFonts w:cs="Arial"/>
          <w:sz w:val="16"/>
          <w:szCs w:val="16"/>
        </w:rPr>
      </w:pPr>
    </w:p>
    <w:p w14:paraId="2D6B75E8" w14:textId="77777777" w:rsidR="00FB1EDB" w:rsidRPr="00CC0B74" w:rsidRDefault="00FB1EDB" w:rsidP="00E14194">
      <w:pPr>
        <w:jc w:val="both"/>
        <w:rPr>
          <w:rFonts w:cs="Arial"/>
          <w:sz w:val="20"/>
          <w:szCs w:val="20"/>
        </w:rPr>
      </w:pPr>
      <w:r w:rsidRPr="00CC0B74">
        <w:rPr>
          <w:rFonts w:cs="Arial"/>
          <w:sz w:val="20"/>
          <w:szCs w:val="20"/>
        </w:rPr>
        <w:t xml:space="preserve">i) Llevar el registro de las Asociaciones Apícolas </w:t>
      </w:r>
      <w:proofErr w:type="spellStart"/>
      <w:r w:rsidRPr="00CC0B74">
        <w:rPr>
          <w:rFonts w:cs="Arial"/>
          <w:sz w:val="20"/>
          <w:szCs w:val="20"/>
        </w:rPr>
        <w:t>constituídas</w:t>
      </w:r>
      <w:proofErr w:type="spellEnd"/>
      <w:r w:rsidRPr="00CC0B74">
        <w:rPr>
          <w:rFonts w:cs="Arial"/>
          <w:sz w:val="20"/>
          <w:szCs w:val="20"/>
        </w:rPr>
        <w:t xml:space="preserve"> en el Estado, de los productores de abejas reinas, así como obtener las estadísticas de la industria apícola estatal; </w:t>
      </w:r>
    </w:p>
    <w:p w14:paraId="0E970846" w14:textId="77777777" w:rsidR="00FB1EDB" w:rsidRPr="00985D36" w:rsidRDefault="00FB1EDB" w:rsidP="00E14194">
      <w:pPr>
        <w:jc w:val="both"/>
        <w:rPr>
          <w:rFonts w:cs="Arial"/>
          <w:sz w:val="16"/>
          <w:szCs w:val="16"/>
        </w:rPr>
      </w:pPr>
    </w:p>
    <w:p w14:paraId="53251861" w14:textId="77777777" w:rsidR="00FB1EDB" w:rsidRPr="00CC0B74" w:rsidRDefault="00FB1EDB" w:rsidP="00E14194">
      <w:pPr>
        <w:jc w:val="both"/>
        <w:outlineLvl w:val="0"/>
        <w:rPr>
          <w:rFonts w:cs="Arial"/>
          <w:sz w:val="20"/>
          <w:szCs w:val="20"/>
        </w:rPr>
      </w:pPr>
      <w:r w:rsidRPr="00CC0B74">
        <w:rPr>
          <w:rFonts w:cs="Arial"/>
          <w:sz w:val="20"/>
          <w:szCs w:val="20"/>
        </w:rPr>
        <w:t>j) Declarar y sancionar las infracciones a esta ley; y</w:t>
      </w:r>
    </w:p>
    <w:p w14:paraId="51252EDC" w14:textId="77777777" w:rsidR="00FB1EDB" w:rsidRPr="00985D36" w:rsidRDefault="00FB1EDB" w:rsidP="00E14194">
      <w:pPr>
        <w:jc w:val="both"/>
        <w:outlineLvl w:val="0"/>
        <w:rPr>
          <w:rFonts w:cs="Arial"/>
          <w:sz w:val="16"/>
          <w:szCs w:val="16"/>
        </w:rPr>
      </w:pPr>
    </w:p>
    <w:p w14:paraId="1A837DCC" w14:textId="77777777" w:rsidR="00FB1EDB" w:rsidRDefault="00FB1EDB" w:rsidP="00E14194">
      <w:pPr>
        <w:jc w:val="both"/>
        <w:rPr>
          <w:rFonts w:cs="Arial"/>
          <w:sz w:val="20"/>
          <w:szCs w:val="20"/>
        </w:rPr>
      </w:pPr>
      <w:r w:rsidRPr="00CC0B74">
        <w:rPr>
          <w:rFonts w:cs="Arial"/>
          <w:sz w:val="20"/>
          <w:szCs w:val="20"/>
        </w:rPr>
        <w:t>k) Las demás de la materia que se deriven de las leyes vigentes o que le sean asignadas por el Ejecutivo del Estado.</w:t>
      </w:r>
    </w:p>
    <w:p w14:paraId="417DC6B6" w14:textId="77777777" w:rsidR="00882B21" w:rsidRPr="00882B21" w:rsidRDefault="00882B21" w:rsidP="00E14194">
      <w:pPr>
        <w:jc w:val="both"/>
        <w:rPr>
          <w:rFonts w:cs="Arial"/>
          <w:sz w:val="18"/>
          <w:szCs w:val="18"/>
        </w:rPr>
      </w:pPr>
    </w:p>
    <w:p w14:paraId="6AB392A9" w14:textId="77777777" w:rsidR="00BA0334" w:rsidRDefault="00BA0334" w:rsidP="00E14194">
      <w:pPr>
        <w:jc w:val="center"/>
        <w:rPr>
          <w:rFonts w:cs="Arial"/>
          <w:b/>
          <w:color w:val="000000"/>
          <w:sz w:val="20"/>
          <w:szCs w:val="20"/>
        </w:rPr>
      </w:pPr>
    </w:p>
    <w:p w14:paraId="113D1886" w14:textId="2FABBE62" w:rsidR="00FB1EDB" w:rsidRPr="00CC0B74" w:rsidRDefault="0001455A" w:rsidP="00E14194">
      <w:pPr>
        <w:jc w:val="center"/>
        <w:rPr>
          <w:rFonts w:cs="Arial"/>
          <w:b/>
          <w:color w:val="000000"/>
          <w:sz w:val="20"/>
          <w:szCs w:val="20"/>
        </w:rPr>
      </w:pPr>
      <w:r>
        <w:rPr>
          <w:rFonts w:cs="Arial"/>
          <w:b/>
          <w:color w:val="000000"/>
          <w:sz w:val="20"/>
          <w:szCs w:val="20"/>
        </w:rPr>
        <w:lastRenderedPageBreak/>
        <w:t>CAPÍTULO</w:t>
      </w:r>
      <w:r w:rsidR="00FB1EDB" w:rsidRPr="00CC0B74">
        <w:rPr>
          <w:rFonts w:cs="Arial"/>
          <w:b/>
          <w:color w:val="000000"/>
          <w:sz w:val="20"/>
          <w:szCs w:val="20"/>
        </w:rPr>
        <w:t xml:space="preserve"> IV</w:t>
      </w:r>
    </w:p>
    <w:p w14:paraId="6FE28F70" w14:textId="77777777" w:rsidR="00FB1EDB" w:rsidRPr="00CC0B74" w:rsidRDefault="00FB1EDB" w:rsidP="00E14194">
      <w:pPr>
        <w:jc w:val="center"/>
        <w:rPr>
          <w:rFonts w:cs="Arial"/>
          <w:b/>
          <w:color w:val="000000"/>
          <w:sz w:val="20"/>
          <w:szCs w:val="20"/>
        </w:rPr>
      </w:pPr>
      <w:r w:rsidRPr="00CC0B74">
        <w:rPr>
          <w:rFonts w:cs="Arial"/>
          <w:b/>
          <w:color w:val="000000"/>
          <w:sz w:val="20"/>
          <w:szCs w:val="20"/>
        </w:rPr>
        <w:t>DEL CONSEJO</w:t>
      </w:r>
    </w:p>
    <w:p w14:paraId="61A5B5D2" w14:textId="77777777" w:rsidR="00985D36" w:rsidRPr="00882B21" w:rsidRDefault="00985D36" w:rsidP="00E14194">
      <w:pPr>
        <w:jc w:val="both"/>
        <w:rPr>
          <w:rFonts w:cs="Arial"/>
          <w:b/>
          <w:color w:val="000000"/>
          <w:sz w:val="16"/>
          <w:szCs w:val="16"/>
        </w:rPr>
      </w:pPr>
    </w:p>
    <w:p w14:paraId="2D3D1620" w14:textId="77777777" w:rsidR="00FB1EDB" w:rsidRPr="00CC0B74" w:rsidRDefault="00CD751F" w:rsidP="00A03FAB">
      <w:pPr>
        <w:spacing w:after="180"/>
        <w:jc w:val="both"/>
        <w:rPr>
          <w:rFonts w:cs="Arial"/>
          <w:color w:val="000000"/>
          <w:sz w:val="20"/>
          <w:szCs w:val="20"/>
        </w:rPr>
      </w:pPr>
      <w:r>
        <w:rPr>
          <w:rFonts w:cs="Arial"/>
          <w:b/>
          <w:color w:val="000000"/>
          <w:sz w:val="20"/>
          <w:szCs w:val="20"/>
        </w:rPr>
        <w:t>ARTÍCULO</w:t>
      </w:r>
      <w:r w:rsidR="00FB1EDB" w:rsidRPr="00CC0B74">
        <w:rPr>
          <w:rFonts w:cs="Arial"/>
          <w:b/>
          <w:color w:val="000000"/>
          <w:sz w:val="20"/>
          <w:szCs w:val="20"/>
        </w:rPr>
        <w:t xml:space="preserve"> 11.</w:t>
      </w:r>
      <w:r w:rsidR="00FB1EDB" w:rsidRPr="00CC0B74">
        <w:rPr>
          <w:rFonts w:cs="Arial"/>
          <w:color w:val="000000"/>
          <w:sz w:val="20"/>
          <w:szCs w:val="20"/>
        </w:rPr>
        <w:t xml:space="preserve"> </w:t>
      </w:r>
    </w:p>
    <w:p w14:paraId="1B86A57D" w14:textId="77777777" w:rsidR="00FB1EDB" w:rsidRPr="00CC0B74" w:rsidRDefault="00FB1EDB" w:rsidP="00E14194">
      <w:pPr>
        <w:jc w:val="both"/>
        <w:rPr>
          <w:rFonts w:cs="Arial"/>
          <w:color w:val="000000"/>
          <w:sz w:val="20"/>
          <w:szCs w:val="20"/>
        </w:rPr>
      </w:pPr>
      <w:r w:rsidRPr="00CC0B74">
        <w:rPr>
          <w:rFonts w:cs="Arial"/>
          <w:color w:val="000000"/>
          <w:sz w:val="20"/>
          <w:szCs w:val="20"/>
        </w:rPr>
        <w:t>Se crea un organismo bajo la denominación de</w:t>
      </w:r>
      <w:r w:rsidR="00882B21">
        <w:rPr>
          <w:rFonts w:cs="Arial"/>
          <w:color w:val="000000"/>
          <w:sz w:val="20"/>
          <w:szCs w:val="20"/>
        </w:rPr>
        <w:t xml:space="preserve"> “</w:t>
      </w:r>
      <w:r w:rsidRPr="00CC0B74">
        <w:rPr>
          <w:rFonts w:cs="Arial"/>
          <w:color w:val="000000"/>
          <w:sz w:val="20"/>
          <w:szCs w:val="20"/>
        </w:rPr>
        <w:t xml:space="preserve">Consejo Apícola del Estado'', con el objeto de atender el fomento, vigilancia y protección de la apicultura. </w:t>
      </w:r>
    </w:p>
    <w:p w14:paraId="17877A6A" w14:textId="77777777" w:rsidR="00FB1EDB" w:rsidRDefault="00FB1EDB" w:rsidP="00E14194">
      <w:pPr>
        <w:jc w:val="both"/>
        <w:rPr>
          <w:rFonts w:cs="Arial"/>
          <w:color w:val="000000"/>
          <w:sz w:val="16"/>
          <w:szCs w:val="16"/>
        </w:rPr>
      </w:pPr>
    </w:p>
    <w:p w14:paraId="436FEB5B" w14:textId="77777777" w:rsidR="00A03FAB" w:rsidRPr="00985D36" w:rsidRDefault="00A03FAB" w:rsidP="00E14194">
      <w:pPr>
        <w:jc w:val="both"/>
        <w:rPr>
          <w:rFonts w:cs="Arial"/>
          <w:color w:val="000000"/>
          <w:sz w:val="16"/>
          <w:szCs w:val="16"/>
        </w:rPr>
      </w:pPr>
    </w:p>
    <w:p w14:paraId="37A4DA66" w14:textId="77777777" w:rsidR="00FB1EDB" w:rsidRPr="00CC0B74" w:rsidRDefault="00CD751F" w:rsidP="00A03FAB">
      <w:pPr>
        <w:spacing w:after="180"/>
        <w:jc w:val="both"/>
        <w:rPr>
          <w:rFonts w:cs="Arial"/>
          <w:color w:val="000000"/>
          <w:sz w:val="20"/>
          <w:szCs w:val="20"/>
        </w:rPr>
      </w:pPr>
      <w:r>
        <w:rPr>
          <w:rFonts w:cs="Arial"/>
          <w:b/>
          <w:color w:val="000000"/>
          <w:sz w:val="20"/>
          <w:szCs w:val="20"/>
        </w:rPr>
        <w:t>ARTÍCULO</w:t>
      </w:r>
      <w:r w:rsidR="00FB1EDB" w:rsidRPr="00CC0B74">
        <w:rPr>
          <w:rFonts w:cs="Arial"/>
          <w:b/>
          <w:color w:val="000000"/>
          <w:sz w:val="20"/>
          <w:szCs w:val="20"/>
        </w:rPr>
        <w:t xml:space="preserve"> 12.</w:t>
      </w:r>
      <w:r w:rsidR="00FB1EDB" w:rsidRPr="00CC0B74">
        <w:rPr>
          <w:rFonts w:cs="Arial"/>
          <w:color w:val="000000"/>
          <w:sz w:val="20"/>
          <w:szCs w:val="20"/>
        </w:rPr>
        <w:t xml:space="preserve"> </w:t>
      </w:r>
    </w:p>
    <w:p w14:paraId="4A5B5AD0" w14:textId="77777777" w:rsidR="00FB1EDB" w:rsidRPr="00CC0B74" w:rsidRDefault="00FB1EDB" w:rsidP="00E14194">
      <w:pPr>
        <w:jc w:val="both"/>
        <w:rPr>
          <w:rFonts w:cs="Arial"/>
          <w:color w:val="000000"/>
          <w:sz w:val="20"/>
          <w:szCs w:val="20"/>
        </w:rPr>
      </w:pPr>
      <w:r w:rsidRPr="00CC0B74">
        <w:rPr>
          <w:rFonts w:cs="Arial"/>
          <w:color w:val="000000"/>
          <w:sz w:val="20"/>
          <w:szCs w:val="20"/>
        </w:rPr>
        <w:t xml:space="preserve">1. El Consejo Apícola del Estado estará integrado por un </w:t>
      </w:r>
      <w:proofErr w:type="gramStart"/>
      <w:r w:rsidRPr="00CC0B74">
        <w:rPr>
          <w:rFonts w:cs="Arial"/>
          <w:color w:val="000000"/>
          <w:sz w:val="20"/>
          <w:szCs w:val="20"/>
        </w:rPr>
        <w:t>Presidente</w:t>
      </w:r>
      <w:proofErr w:type="gramEnd"/>
      <w:r w:rsidRPr="00CC0B74">
        <w:rPr>
          <w:rFonts w:cs="Arial"/>
          <w:color w:val="000000"/>
          <w:sz w:val="20"/>
          <w:szCs w:val="20"/>
        </w:rPr>
        <w:t xml:space="preserve">, un </w:t>
      </w:r>
      <w:proofErr w:type="gramStart"/>
      <w:r w:rsidRPr="00CC0B74">
        <w:rPr>
          <w:rFonts w:cs="Arial"/>
          <w:color w:val="000000"/>
          <w:sz w:val="20"/>
          <w:szCs w:val="20"/>
        </w:rPr>
        <w:t>Secretario</w:t>
      </w:r>
      <w:proofErr w:type="gramEnd"/>
      <w:r w:rsidRPr="00CC0B74">
        <w:rPr>
          <w:rFonts w:cs="Arial"/>
          <w:color w:val="000000"/>
          <w:sz w:val="20"/>
          <w:szCs w:val="20"/>
        </w:rPr>
        <w:t xml:space="preserve"> y ocho Vocales.</w:t>
      </w:r>
    </w:p>
    <w:p w14:paraId="2DB7BCA6" w14:textId="77777777" w:rsidR="00FB1EDB" w:rsidRPr="00985D36" w:rsidRDefault="00FB1EDB" w:rsidP="00E14194">
      <w:pPr>
        <w:jc w:val="both"/>
        <w:rPr>
          <w:rFonts w:cs="Arial"/>
          <w:color w:val="000000"/>
          <w:sz w:val="16"/>
          <w:szCs w:val="16"/>
        </w:rPr>
      </w:pPr>
    </w:p>
    <w:p w14:paraId="7CCCF309" w14:textId="77777777" w:rsidR="00FB1EDB" w:rsidRPr="002D3D4D" w:rsidRDefault="00FB1EDB" w:rsidP="00E14194">
      <w:pPr>
        <w:jc w:val="both"/>
        <w:rPr>
          <w:rFonts w:cs="Arial"/>
          <w:color w:val="000000"/>
          <w:sz w:val="20"/>
          <w:szCs w:val="20"/>
        </w:rPr>
      </w:pPr>
      <w:r w:rsidRPr="00CC0B74">
        <w:rPr>
          <w:rFonts w:cs="Arial"/>
          <w:color w:val="000000"/>
          <w:sz w:val="20"/>
          <w:szCs w:val="20"/>
        </w:rPr>
        <w:t xml:space="preserve">2. </w:t>
      </w:r>
      <w:r w:rsidR="002D3D4D" w:rsidRPr="002D3D4D">
        <w:rPr>
          <w:rFonts w:cs="Arial"/>
          <w:color w:val="000000"/>
          <w:sz w:val="20"/>
          <w:szCs w:val="20"/>
        </w:rPr>
        <w:t xml:space="preserve">El </w:t>
      </w:r>
      <w:proofErr w:type="gramStart"/>
      <w:r w:rsidR="002D3D4D" w:rsidRPr="002D3D4D">
        <w:rPr>
          <w:rFonts w:cs="Arial"/>
          <w:color w:val="000000"/>
          <w:sz w:val="20"/>
          <w:szCs w:val="20"/>
        </w:rPr>
        <w:t>Presidente</w:t>
      </w:r>
      <w:proofErr w:type="gramEnd"/>
      <w:r w:rsidR="002D3D4D" w:rsidRPr="002D3D4D">
        <w:rPr>
          <w:rFonts w:cs="Arial"/>
          <w:color w:val="000000"/>
          <w:sz w:val="20"/>
          <w:szCs w:val="20"/>
        </w:rPr>
        <w:t xml:space="preserve"> será el </w:t>
      </w:r>
      <w:proofErr w:type="gramStart"/>
      <w:r w:rsidR="002D3D4D" w:rsidRPr="002D3D4D">
        <w:rPr>
          <w:rFonts w:cs="Arial"/>
          <w:color w:val="000000"/>
          <w:sz w:val="20"/>
          <w:szCs w:val="20"/>
        </w:rPr>
        <w:t>Secretario</w:t>
      </w:r>
      <w:proofErr w:type="gramEnd"/>
      <w:r w:rsidR="002D3D4D" w:rsidRPr="002D3D4D">
        <w:rPr>
          <w:rFonts w:cs="Arial"/>
          <w:color w:val="000000"/>
          <w:sz w:val="20"/>
          <w:szCs w:val="20"/>
        </w:rPr>
        <w:t xml:space="preserve"> de Desarrollo Rural del Estado, quien delegará funciones en el </w:t>
      </w:r>
      <w:proofErr w:type="gramStart"/>
      <w:r w:rsidR="002D3D4D" w:rsidRPr="002D3D4D">
        <w:rPr>
          <w:rFonts w:cs="Arial"/>
          <w:color w:val="000000"/>
          <w:sz w:val="20"/>
          <w:szCs w:val="20"/>
        </w:rPr>
        <w:t>Director General</w:t>
      </w:r>
      <w:proofErr w:type="gramEnd"/>
      <w:r w:rsidR="002D3D4D" w:rsidRPr="002D3D4D">
        <w:rPr>
          <w:rFonts w:cs="Arial"/>
          <w:color w:val="000000"/>
          <w:sz w:val="20"/>
          <w:szCs w:val="20"/>
        </w:rPr>
        <w:t xml:space="preserve"> de Desarrollo Agropecuario, Forestal y Pesquero que se denominará </w:t>
      </w:r>
      <w:proofErr w:type="gramStart"/>
      <w:r w:rsidR="002D3D4D" w:rsidRPr="002D3D4D">
        <w:rPr>
          <w:rFonts w:cs="Arial"/>
          <w:color w:val="000000"/>
          <w:sz w:val="20"/>
          <w:szCs w:val="20"/>
        </w:rPr>
        <w:t>Secretario Técnico</w:t>
      </w:r>
      <w:proofErr w:type="gramEnd"/>
      <w:r w:rsidR="002D3D4D" w:rsidRPr="002D3D4D">
        <w:rPr>
          <w:rFonts w:cs="Arial"/>
          <w:color w:val="000000"/>
          <w:sz w:val="20"/>
          <w:szCs w:val="20"/>
        </w:rPr>
        <w:t xml:space="preserve">, quien a su vez designará a un </w:t>
      </w:r>
      <w:proofErr w:type="gramStart"/>
      <w:r w:rsidR="002D3D4D" w:rsidRPr="002D3D4D">
        <w:rPr>
          <w:rFonts w:cs="Arial"/>
          <w:color w:val="000000"/>
          <w:sz w:val="20"/>
          <w:szCs w:val="20"/>
        </w:rPr>
        <w:t>Secretario</w:t>
      </w:r>
      <w:proofErr w:type="gramEnd"/>
      <w:r w:rsidR="002D3D4D" w:rsidRPr="002D3D4D">
        <w:rPr>
          <w:rFonts w:cs="Arial"/>
          <w:color w:val="000000"/>
          <w:sz w:val="20"/>
          <w:szCs w:val="20"/>
        </w:rPr>
        <w:t xml:space="preserve"> de Actas y Acuerdos</w:t>
      </w:r>
      <w:r w:rsidRPr="002D3D4D">
        <w:rPr>
          <w:rFonts w:cs="Arial"/>
          <w:color w:val="000000"/>
          <w:sz w:val="20"/>
          <w:szCs w:val="20"/>
        </w:rPr>
        <w:t xml:space="preserve">. </w:t>
      </w:r>
    </w:p>
    <w:p w14:paraId="5D948C17" w14:textId="77777777" w:rsidR="00FB1EDB" w:rsidRPr="00985D36" w:rsidRDefault="00FB1EDB" w:rsidP="00E14194">
      <w:pPr>
        <w:jc w:val="both"/>
        <w:rPr>
          <w:rFonts w:cs="Arial"/>
          <w:color w:val="000000"/>
          <w:sz w:val="16"/>
          <w:szCs w:val="16"/>
        </w:rPr>
      </w:pPr>
    </w:p>
    <w:p w14:paraId="26CF36E2" w14:textId="77777777" w:rsidR="00FB1EDB" w:rsidRDefault="00FB1EDB" w:rsidP="00E14194">
      <w:pPr>
        <w:jc w:val="both"/>
        <w:rPr>
          <w:rFonts w:cs="Arial"/>
          <w:color w:val="000000"/>
          <w:sz w:val="20"/>
          <w:szCs w:val="20"/>
        </w:rPr>
      </w:pPr>
      <w:r w:rsidRPr="002D3D4D">
        <w:rPr>
          <w:rFonts w:cs="Arial"/>
          <w:color w:val="000000"/>
          <w:sz w:val="20"/>
          <w:szCs w:val="20"/>
        </w:rPr>
        <w:t xml:space="preserve">3. </w:t>
      </w:r>
      <w:r w:rsidR="002D3D4D" w:rsidRPr="002D3D4D">
        <w:rPr>
          <w:rFonts w:cs="Arial"/>
          <w:color w:val="000000"/>
          <w:sz w:val="20"/>
          <w:szCs w:val="20"/>
        </w:rPr>
        <w:t xml:space="preserve">Los Vocales serán designados, uno por cada una de las siguientes Dependencias e Instituciones: </w:t>
      </w:r>
      <w:r w:rsidR="002D3D4D" w:rsidRPr="002D3D4D">
        <w:rPr>
          <w:rFonts w:cs="Arial"/>
          <w:sz w:val="20"/>
          <w:szCs w:val="20"/>
        </w:rPr>
        <w:t>Secretaría de Agricultura, Ganadería, Desarrollo Rural, Pesca y Alimentación</w:t>
      </w:r>
      <w:r w:rsidR="002D3D4D" w:rsidRPr="002D3D4D">
        <w:rPr>
          <w:rFonts w:cs="Arial"/>
          <w:color w:val="000000"/>
          <w:sz w:val="20"/>
          <w:szCs w:val="20"/>
        </w:rPr>
        <w:t xml:space="preserve">; financiera rural; Cámara Mexicana de </w:t>
      </w:r>
      <w:smartTag w:uri="urn:schemas-microsoft-com:office:smarttags" w:element="PersonName">
        <w:smartTagPr>
          <w:attr w:name="ProductID" w:val="la Industria"/>
        </w:smartTagPr>
        <w:r w:rsidR="002D3D4D" w:rsidRPr="002D3D4D">
          <w:rPr>
            <w:rFonts w:cs="Arial"/>
            <w:color w:val="000000"/>
            <w:sz w:val="20"/>
            <w:szCs w:val="20"/>
          </w:rPr>
          <w:t>la Industria</w:t>
        </w:r>
      </w:smartTag>
      <w:r w:rsidR="002D3D4D" w:rsidRPr="002D3D4D">
        <w:rPr>
          <w:rFonts w:cs="Arial"/>
          <w:color w:val="000000"/>
          <w:sz w:val="20"/>
          <w:szCs w:val="20"/>
        </w:rPr>
        <w:t xml:space="preserve"> de </w:t>
      </w:r>
      <w:smartTag w:uri="urn:schemas-microsoft-com:office:smarttags" w:element="PersonName">
        <w:smartTagPr>
          <w:attr w:name="ProductID" w:val="la Trasformaci￳n"/>
        </w:smartTagPr>
        <w:r w:rsidR="002D3D4D" w:rsidRPr="002D3D4D">
          <w:rPr>
            <w:rFonts w:cs="Arial"/>
            <w:color w:val="000000"/>
            <w:sz w:val="20"/>
            <w:szCs w:val="20"/>
          </w:rPr>
          <w:t>la Trasformación</w:t>
        </w:r>
      </w:smartTag>
      <w:r w:rsidR="002D3D4D" w:rsidRPr="002D3D4D">
        <w:rPr>
          <w:rFonts w:cs="Arial"/>
          <w:color w:val="000000"/>
          <w:sz w:val="20"/>
          <w:szCs w:val="20"/>
        </w:rPr>
        <w:t xml:space="preserve">; Cámara Nacional de Comercio; y </w:t>
      </w:r>
      <w:smartTag w:uri="urn:schemas-microsoft-com:office:smarttags" w:element="PersonName">
        <w:smartTagPr>
          <w:attr w:name="ProductID" w:val="la Uni￳n Estatal"/>
        </w:smartTagPr>
        <w:r w:rsidR="002D3D4D" w:rsidRPr="002D3D4D">
          <w:rPr>
            <w:rFonts w:cs="Arial"/>
            <w:color w:val="000000"/>
            <w:sz w:val="20"/>
            <w:szCs w:val="20"/>
          </w:rPr>
          <w:t>la Unión Estatal</w:t>
        </w:r>
      </w:smartTag>
      <w:r w:rsidR="002D3D4D" w:rsidRPr="002D3D4D">
        <w:rPr>
          <w:rFonts w:cs="Arial"/>
          <w:color w:val="000000"/>
          <w:sz w:val="20"/>
          <w:szCs w:val="20"/>
        </w:rPr>
        <w:t xml:space="preserve"> de Apicultores</w:t>
      </w:r>
      <w:r w:rsidRPr="002D3D4D">
        <w:rPr>
          <w:rFonts w:cs="Arial"/>
          <w:color w:val="000000"/>
          <w:sz w:val="20"/>
          <w:szCs w:val="20"/>
        </w:rPr>
        <w:t>.</w:t>
      </w:r>
    </w:p>
    <w:p w14:paraId="76793E7C" w14:textId="77777777" w:rsidR="00A03FAB" w:rsidRPr="002D3D4D" w:rsidRDefault="00A03FAB" w:rsidP="00E14194">
      <w:pPr>
        <w:jc w:val="both"/>
        <w:rPr>
          <w:rFonts w:cs="Arial"/>
          <w:color w:val="000000"/>
          <w:sz w:val="20"/>
          <w:szCs w:val="20"/>
        </w:rPr>
      </w:pPr>
    </w:p>
    <w:p w14:paraId="245F18B4" w14:textId="77777777" w:rsidR="00FB1EDB" w:rsidRPr="00CC0B74" w:rsidRDefault="00CD751F" w:rsidP="00A03FAB">
      <w:pPr>
        <w:spacing w:after="180"/>
        <w:jc w:val="both"/>
        <w:rPr>
          <w:rFonts w:cs="Arial"/>
          <w:color w:val="000000"/>
          <w:sz w:val="20"/>
          <w:szCs w:val="20"/>
        </w:rPr>
      </w:pPr>
      <w:r>
        <w:rPr>
          <w:rFonts w:cs="Arial"/>
          <w:b/>
          <w:color w:val="000000"/>
          <w:sz w:val="20"/>
          <w:szCs w:val="20"/>
        </w:rPr>
        <w:t>ARTÍCULO</w:t>
      </w:r>
      <w:r w:rsidR="00FB1EDB" w:rsidRPr="00CC0B74">
        <w:rPr>
          <w:rFonts w:cs="Arial"/>
          <w:b/>
          <w:color w:val="000000"/>
          <w:sz w:val="20"/>
          <w:szCs w:val="20"/>
        </w:rPr>
        <w:t xml:space="preserve"> 13.</w:t>
      </w:r>
      <w:r w:rsidR="00FB1EDB" w:rsidRPr="00CC0B74">
        <w:rPr>
          <w:rFonts w:cs="Arial"/>
          <w:color w:val="000000"/>
          <w:sz w:val="20"/>
          <w:szCs w:val="20"/>
        </w:rPr>
        <w:t xml:space="preserve"> </w:t>
      </w:r>
    </w:p>
    <w:p w14:paraId="6F437C64" w14:textId="77777777" w:rsidR="00FB1EDB" w:rsidRPr="00CC0B74" w:rsidRDefault="00FB1EDB" w:rsidP="00E14194">
      <w:pPr>
        <w:jc w:val="both"/>
        <w:rPr>
          <w:rFonts w:cs="Arial"/>
          <w:color w:val="000000"/>
          <w:sz w:val="20"/>
          <w:szCs w:val="20"/>
        </w:rPr>
      </w:pPr>
      <w:r w:rsidRPr="00CC0B74">
        <w:rPr>
          <w:rFonts w:cs="Arial"/>
          <w:color w:val="000000"/>
          <w:sz w:val="20"/>
          <w:szCs w:val="20"/>
        </w:rPr>
        <w:t xml:space="preserve">El Consejo Apícola del Estado tendrá las siguientes atribuciones: </w:t>
      </w:r>
    </w:p>
    <w:p w14:paraId="0B0801B7" w14:textId="77777777" w:rsidR="00FB1EDB" w:rsidRPr="00985D36" w:rsidRDefault="00FB1EDB" w:rsidP="00E14194">
      <w:pPr>
        <w:jc w:val="both"/>
        <w:rPr>
          <w:rFonts w:cs="Arial"/>
          <w:color w:val="000000"/>
          <w:sz w:val="14"/>
          <w:szCs w:val="14"/>
        </w:rPr>
      </w:pPr>
    </w:p>
    <w:p w14:paraId="4D3686D9" w14:textId="77777777" w:rsidR="00FB1EDB" w:rsidRPr="00CC0B74" w:rsidRDefault="00FB1EDB" w:rsidP="00E14194">
      <w:pPr>
        <w:jc w:val="both"/>
        <w:rPr>
          <w:rFonts w:cs="Arial"/>
          <w:color w:val="000000"/>
          <w:sz w:val="20"/>
          <w:szCs w:val="20"/>
        </w:rPr>
      </w:pPr>
      <w:r w:rsidRPr="00CC0B74">
        <w:rPr>
          <w:rFonts w:cs="Arial"/>
          <w:color w:val="000000"/>
          <w:sz w:val="20"/>
          <w:szCs w:val="20"/>
        </w:rPr>
        <w:t>a) Analizar el Plan y los Programas de Fomento Apícola, turnándolos en su caso, a la Dirección General de Desarrollo Agropecuario, Forestal y Pesquero;</w:t>
      </w:r>
    </w:p>
    <w:p w14:paraId="3FE0039B" w14:textId="77777777" w:rsidR="00CD751F" w:rsidRDefault="00CD751F" w:rsidP="00E14194">
      <w:pPr>
        <w:jc w:val="both"/>
        <w:rPr>
          <w:rFonts w:cs="Arial"/>
          <w:color w:val="000000"/>
          <w:sz w:val="20"/>
          <w:szCs w:val="20"/>
        </w:rPr>
      </w:pPr>
    </w:p>
    <w:p w14:paraId="0FF723CF" w14:textId="77777777" w:rsidR="00FB1EDB" w:rsidRPr="00CC0B74" w:rsidRDefault="00FB1EDB" w:rsidP="00E14194">
      <w:pPr>
        <w:jc w:val="both"/>
        <w:rPr>
          <w:rFonts w:cs="Arial"/>
          <w:color w:val="000000"/>
          <w:sz w:val="20"/>
          <w:szCs w:val="20"/>
        </w:rPr>
      </w:pPr>
      <w:r w:rsidRPr="00CC0B74">
        <w:rPr>
          <w:rFonts w:cs="Arial"/>
          <w:color w:val="000000"/>
          <w:sz w:val="20"/>
          <w:szCs w:val="20"/>
        </w:rPr>
        <w:t>b) Vigilar el cumplimiento de los convenios y contratos;</w:t>
      </w:r>
    </w:p>
    <w:p w14:paraId="17256F27" w14:textId="77777777" w:rsidR="00FB1EDB" w:rsidRPr="00CC0B74" w:rsidRDefault="00FB1EDB" w:rsidP="00E14194">
      <w:pPr>
        <w:jc w:val="both"/>
        <w:rPr>
          <w:rFonts w:cs="Arial"/>
          <w:color w:val="000000"/>
          <w:sz w:val="20"/>
          <w:szCs w:val="20"/>
        </w:rPr>
      </w:pPr>
    </w:p>
    <w:p w14:paraId="1225F26E" w14:textId="77777777" w:rsidR="00FB1EDB" w:rsidRPr="00CC0B74" w:rsidRDefault="00FB1EDB" w:rsidP="00E14194">
      <w:pPr>
        <w:jc w:val="both"/>
        <w:rPr>
          <w:rFonts w:cs="Arial"/>
          <w:color w:val="000000"/>
          <w:sz w:val="20"/>
          <w:szCs w:val="20"/>
        </w:rPr>
      </w:pPr>
      <w:r w:rsidRPr="00CC0B74">
        <w:rPr>
          <w:rFonts w:cs="Arial"/>
          <w:color w:val="000000"/>
          <w:sz w:val="20"/>
          <w:szCs w:val="20"/>
        </w:rPr>
        <w:t xml:space="preserve">c) Intervenir en la solución de los problemas especiales que se presenten y pongan en peligro la apicultura; </w:t>
      </w:r>
    </w:p>
    <w:p w14:paraId="54D20F78" w14:textId="77777777" w:rsidR="00FB1EDB" w:rsidRPr="00CC0B74" w:rsidRDefault="00FB1EDB" w:rsidP="00E14194">
      <w:pPr>
        <w:jc w:val="both"/>
        <w:rPr>
          <w:rFonts w:cs="Arial"/>
          <w:color w:val="000000"/>
          <w:sz w:val="20"/>
          <w:szCs w:val="20"/>
        </w:rPr>
      </w:pPr>
    </w:p>
    <w:p w14:paraId="19A86090" w14:textId="77777777" w:rsidR="00FB1EDB" w:rsidRPr="00CC0B74" w:rsidRDefault="00FB1EDB" w:rsidP="00E14194">
      <w:pPr>
        <w:jc w:val="both"/>
        <w:rPr>
          <w:rFonts w:cs="Arial"/>
          <w:color w:val="000000"/>
          <w:sz w:val="20"/>
          <w:szCs w:val="20"/>
        </w:rPr>
      </w:pPr>
      <w:r w:rsidRPr="00CC0B74">
        <w:rPr>
          <w:rFonts w:cs="Arial"/>
          <w:color w:val="000000"/>
          <w:sz w:val="20"/>
          <w:szCs w:val="20"/>
        </w:rPr>
        <w:t>d) Vigilar se respete la preferencia de los apiarios familiares;</w:t>
      </w:r>
    </w:p>
    <w:p w14:paraId="6B8D325A" w14:textId="77777777" w:rsidR="00FB1EDB" w:rsidRPr="00CC0B74" w:rsidRDefault="00FB1EDB" w:rsidP="00E14194">
      <w:pPr>
        <w:jc w:val="both"/>
        <w:rPr>
          <w:rFonts w:cs="Arial"/>
          <w:color w:val="000000"/>
          <w:sz w:val="20"/>
          <w:szCs w:val="20"/>
        </w:rPr>
      </w:pPr>
    </w:p>
    <w:p w14:paraId="22D18FD2" w14:textId="77777777" w:rsidR="00FB1EDB" w:rsidRPr="00CC0B74" w:rsidRDefault="00FB1EDB" w:rsidP="00E14194">
      <w:pPr>
        <w:jc w:val="both"/>
        <w:rPr>
          <w:rFonts w:cs="Arial"/>
          <w:color w:val="000000"/>
          <w:sz w:val="20"/>
          <w:szCs w:val="20"/>
        </w:rPr>
      </w:pPr>
      <w:r w:rsidRPr="00CC0B74">
        <w:rPr>
          <w:rFonts w:cs="Arial"/>
          <w:color w:val="000000"/>
          <w:sz w:val="20"/>
          <w:szCs w:val="20"/>
        </w:rPr>
        <w:t xml:space="preserve">e) Opinar sobre las distancias de instalación de los apiarios; </w:t>
      </w:r>
    </w:p>
    <w:p w14:paraId="5C873F22" w14:textId="77777777" w:rsidR="00FB1EDB" w:rsidRPr="00CC0B74" w:rsidRDefault="00FB1EDB" w:rsidP="00E14194">
      <w:pPr>
        <w:jc w:val="both"/>
        <w:rPr>
          <w:rFonts w:cs="Arial"/>
          <w:color w:val="000000"/>
          <w:sz w:val="20"/>
          <w:szCs w:val="20"/>
        </w:rPr>
      </w:pPr>
    </w:p>
    <w:p w14:paraId="4B8DDF01" w14:textId="77777777" w:rsidR="00FB1EDB" w:rsidRPr="00CC0B74" w:rsidRDefault="00FB1EDB" w:rsidP="00E14194">
      <w:pPr>
        <w:jc w:val="both"/>
        <w:rPr>
          <w:rFonts w:cs="Arial"/>
          <w:color w:val="000000"/>
          <w:sz w:val="20"/>
          <w:szCs w:val="20"/>
        </w:rPr>
      </w:pPr>
      <w:r w:rsidRPr="00CC0B74">
        <w:rPr>
          <w:rFonts w:cs="Arial"/>
          <w:color w:val="000000"/>
          <w:sz w:val="20"/>
          <w:szCs w:val="20"/>
        </w:rPr>
        <w:t>f) Opinar en las controversias de los apicultores por la instalación de los apiarios;</w:t>
      </w:r>
    </w:p>
    <w:p w14:paraId="1CB11989" w14:textId="77777777" w:rsidR="00FB1EDB" w:rsidRPr="00CC0B74" w:rsidRDefault="00FB1EDB" w:rsidP="00E14194">
      <w:pPr>
        <w:jc w:val="both"/>
        <w:rPr>
          <w:rFonts w:cs="Arial"/>
          <w:color w:val="000000"/>
          <w:sz w:val="20"/>
          <w:szCs w:val="20"/>
        </w:rPr>
      </w:pPr>
    </w:p>
    <w:p w14:paraId="512D4D06" w14:textId="77777777" w:rsidR="00FB1EDB" w:rsidRPr="00CC0B74" w:rsidRDefault="00FB1EDB" w:rsidP="00E14194">
      <w:pPr>
        <w:jc w:val="both"/>
        <w:rPr>
          <w:rFonts w:cs="Arial"/>
          <w:color w:val="000000"/>
          <w:sz w:val="20"/>
          <w:szCs w:val="20"/>
        </w:rPr>
      </w:pPr>
      <w:r w:rsidRPr="00CC0B74">
        <w:rPr>
          <w:rFonts w:cs="Arial"/>
          <w:color w:val="000000"/>
          <w:sz w:val="20"/>
          <w:szCs w:val="20"/>
        </w:rPr>
        <w:t>g) Presentar Programas de Fomento Apícola a la Secretaría, para su aprobación;</w:t>
      </w:r>
    </w:p>
    <w:p w14:paraId="51F0B81E" w14:textId="77777777" w:rsidR="00FB1EDB" w:rsidRPr="00CC0B74" w:rsidRDefault="00FB1EDB" w:rsidP="00E14194">
      <w:pPr>
        <w:jc w:val="both"/>
        <w:rPr>
          <w:rFonts w:cs="Arial"/>
          <w:color w:val="000000"/>
          <w:sz w:val="20"/>
          <w:szCs w:val="20"/>
        </w:rPr>
      </w:pPr>
    </w:p>
    <w:p w14:paraId="1AD4480B" w14:textId="77777777" w:rsidR="00FB1EDB" w:rsidRPr="00CC0B74" w:rsidRDefault="00FB1EDB" w:rsidP="00E14194">
      <w:pPr>
        <w:jc w:val="both"/>
        <w:rPr>
          <w:rFonts w:cs="Arial"/>
          <w:color w:val="000000"/>
          <w:sz w:val="20"/>
          <w:szCs w:val="20"/>
        </w:rPr>
      </w:pPr>
      <w:r w:rsidRPr="00CC0B74">
        <w:rPr>
          <w:rFonts w:cs="Arial"/>
          <w:color w:val="000000"/>
          <w:sz w:val="20"/>
          <w:szCs w:val="20"/>
        </w:rPr>
        <w:t>h) Opinar sobre la comercialización de los productos apícolas, a fin de evitar la especulación;</w:t>
      </w:r>
    </w:p>
    <w:p w14:paraId="5CDC8C1C" w14:textId="77777777" w:rsidR="00FB1EDB" w:rsidRPr="00CC0B74" w:rsidRDefault="00FB1EDB" w:rsidP="00E14194">
      <w:pPr>
        <w:jc w:val="both"/>
        <w:rPr>
          <w:rFonts w:cs="Arial"/>
          <w:color w:val="000000"/>
          <w:sz w:val="20"/>
          <w:szCs w:val="20"/>
        </w:rPr>
      </w:pPr>
    </w:p>
    <w:p w14:paraId="13F7FE45" w14:textId="77777777" w:rsidR="00FB1EDB" w:rsidRPr="00CC0B74" w:rsidRDefault="00FB1EDB" w:rsidP="00E14194">
      <w:pPr>
        <w:jc w:val="both"/>
        <w:rPr>
          <w:rFonts w:cs="Arial"/>
          <w:color w:val="000000"/>
          <w:sz w:val="20"/>
          <w:szCs w:val="20"/>
        </w:rPr>
      </w:pPr>
      <w:r w:rsidRPr="00CC0B74">
        <w:rPr>
          <w:rFonts w:cs="Arial"/>
          <w:color w:val="000000"/>
          <w:sz w:val="20"/>
          <w:szCs w:val="20"/>
        </w:rPr>
        <w:t>i) Opinar, sobre las iniciativas o proyectos de reglamentos que en materia apícola formule el Ejecutivo Estatal;</w:t>
      </w:r>
    </w:p>
    <w:p w14:paraId="2BE2465A" w14:textId="77777777" w:rsidR="00FB1EDB" w:rsidRPr="00CC0B74" w:rsidRDefault="00FB1EDB" w:rsidP="00E14194">
      <w:pPr>
        <w:jc w:val="both"/>
        <w:rPr>
          <w:rFonts w:cs="Arial"/>
          <w:color w:val="000000"/>
          <w:sz w:val="20"/>
          <w:szCs w:val="20"/>
        </w:rPr>
      </w:pPr>
    </w:p>
    <w:p w14:paraId="22B1C7C2" w14:textId="77777777" w:rsidR="00FB1EDB" w:rsidRPr="00CC0B74" w:rsidRDefault="00FB1EDB" w:rsidP="00E14194">
      <w:pPr>
        <w:jc w:val="both"/>
        <w:rPr>
          <w:rFonts w:cs="Arial"/>
          <w:color w:val="000000"/>
          <w:sz w:val="20"/>
          <w:szCs w:val="20"/>
        </w:rPr>
      </w:pPr>
      <w:r w:rsidRPr="00CC0B74">
        <w:rPr>
          <w:rFonts w:cs="Arial"/>
          <w:color w:val="000000"/>
          <w:sz w:val="20"/>
          <w:szCs w:val="20"/>
        </w:rPr>
        <w:t>j) Opinar sobre la creación de Centros de Procesamiento de los productos apícolas;</w:t>
      </w:r>
    </w:p>
    <w:p w14:paraId="194927E2" w14:textId="77777777" w:rsidR="00FB1EDB" w:rsidRPr="00CC0B74" w:rsidRDefault="00FB1EDB" w:rsidP="00E14194">
      <w:pPr>
        <w:jc w:val="both"/>
        <w:rPr>
          <w:rFonts w:cs="Arial"/>
          <w:color w:val="000000"/>
          <w:sz w:val="20"/>
          <w:szCs w:val="20"/>
        </w:rPr>
      </w:pPr>
    </w:p>
    <w:p w14:paraId="268BCABE" w14:textId="77777777" w:rsidR="00FB1EDB" w:rsidRPr="00CC0B74" w:rsidRDefault="00FB1EDB" w:rsidP="00E14194">
      <w:pPr>
        <w:jc w:val="both"/>
        <w:rPr>
          <w:rFonts w:cs="Arial"/>
          <w:color w:val="000000"/>
          <w:sz w:val="20"/>
          <w:szCs w:val="20"/>
        </w:rPr>
      </w:pPr>
      <w:r w:rsidRPr="00CC0B74">
        <w:rPr>
          <w:rFonts w:cs="Arial"/>
          <w:color w:val="000000"/>
          <w:sz w:val="20"/>
          <w:szCs w:val="20"/>
        </w:rPr>
        <w:t xml:space="preserve">k) Apoyar a la </w:t>
      </w:r>
      <w:proofErr w:type="gramStart"/>
      <w:r w:rsidRPr="00CC0B74">
        <w:rPr>
          <w:rFonts w:cs="Arial"/>
          <w:color w:val="000000"/>
          <w:sz w:val="20"/>
          <w:szCs w:val="20"/>
        </w:rPr>
        <w:t>Secretaria</w:t>
      </w:r>
      <w:proofErr w:type="gramEnd"/>
      <w:r w:rsidRPr="00CC0B74">
        <w:rPr>
          <w:rFonts w:cs="Arial"/>
          <w:color w:val="000000"/>
          <w:sz w:val="20"/>
          <w:szCs w:val="20"/>
        </w:rPr>
        <w:t xml:space="preserve"> en sus programas de fomento, así como en el cumplimiento de sus atribuciones;</w:t>
      </w:r>
    </w:p>
    <w:p w14:paraId="5BED92FE" w14:textId="77777777" w:rsidR="00FB1EDB" w:rsidRPr="00CC0B74" w:rsidRDefault="00FB1EDB" w:rsidP="00E14194">
      <w:pPr>
        <w:jc w:val="both"/>
        <w:rPr>
          <w:rFonts w:cs="Arial"/>
          <w:color w:val="000000"/>
          <w:sz w:val="20"/>
          <w:szCs w:val="20"/>
        </w:rPr>
      </w:pPr>
    </w:p>
    <w:p w14:paraId="442D0E6A" w14:textId="77777777" w:rsidR="00FB1EDB" w:rsidRPr="00CC0B74" w:rsidRDefault="00FB1EDB" w:rsidP="00E14194">
      <w:pPr>
        <w:jc w:val="both"/>
        <w:rPr>
          <w:rFonts w:cs="Arial"/>
          <w:color w:val="000000"/>
          <w:sz w:val="20"/>
          <w:szCs w:val="20"/>
        </w:rPr>
      </w:pPr>
      <w:r w:rsidRPr="00CC0B74">
        <w:rPr>
          <w:rFonts w:cs="Arial"/>
          <w:color w:val="000000"/>
          <w:sz w:val="20"/>
          <w:szCs w:val="20"/>
        </w:rPr>
        <w:t>l) Opinar sobre la forma de organización de la Unión Estatal y Asociaciones Locales de Apicultores; y</w:t>
      </w:r>
    </w:p>
    <w:p w14:paraId="0F8EC0D1" w14:textId="77777777" w:rsidR="00FB1EDB" w:rsidRPr="00CC0B74" w:rsidRDefault="00FB1EDB" w:rsidP="00E14194">
      <w:pPr>
        <w:jc w:val="both"/>
        <w:rPr>
          <w:rFonts w:cs="Arial"/>
          <w:color w:val="000000"/>
          <w:sz w:val="20"/>
          <w:szCs w:val="20"/>
        </w:rPr>
      </w:pPr>
    </w:p>
    <w:p w14:paraId="7287D043" w14:textId="77777777" w:rsidR="00FB1EDB" w:rsidRPr="00CC0B74" w:rsidRDefault="00FB1EDB" w:rsidP="00E14194">
      <w:pPr>
        <w:jc w:val="both"/>
        <w:rPr>
          <w:rFonts w:cs="Arial"/>
          <w:color w:val="000000"/>
          <w:sz w:val="20"/>
          <w:szCs w:val="20"/>
        </w:rPr>
      </w:pPr>
      <w:r w:rsidRPr="00CC0B74">
        <w:rPr>
          <w:rFonts w:cs="Arial"/>
          <w:color w:val="000000"/>
          <w:sz w:val="20"/>
          <w:szCs w:val="20"/>
        </w:rPr>
        <w:t>m) Reconocer a la Unión Estatal y Asociaciones Locales de Apicultores.</w:t>
      </w:r>
    </w:p>
    <w:p w14:paraId="5F4D9F56" w14:textId="77777777" w:rsidR="00B61788" w:rsidRPr="00CC0B74" w:rsidRDefault="00B61788" w:rsidP="00E14194">
      <w:pPr>
        <w:jc w:val="both"/>
        <w:rPr>
          <w:rFonts w:cs="Arial"/>
          <w:sz w:val="20"/>
          <w:szCs w:val="20"/>
        </w:rPr>
      </w:pPr>
    </w:p>
    <w:p w14:paraId="6DD962E4" w14:textId="77777777" w:rsidR="00BA0334" w:rsidRDefault="00BA0334" w:rsidP="00E14194">
      <w:pPr>
        <w:jc w:val="center"/>
        <w:rPr>
          <w:rFonts w:cs="Arial"/>
          <w:b/>
          <w:sz w:val="20"/>
          <w:szCs w:val="20"/>
        </w:rPr>
      </w:pPr>
    </w:p>
    <w:p w14:paraId="57470DE4" w14:textId="77777777" w:rsidR="00BA0334" w:rsidRDefault="00BA0334" w:rsidP="00E14194">
      <w:pPr>
        <w:jc w:val="center"/>
        <w:rPr>
          <w:rFonts w:cs="Arial"/>
          <w:b/>
          <w:sz w:val="20"/>
          <w:szCs w:val="20"/>
        </w:rPr>
      </w:pPr>
    </w:p>
    <w:p w14:paraId="285F8AD1" w14:textId="77777777" w:rsidR="00BA0334" w:rsidRDefault="00BA0334" w:rsidP="00E14194">
      <w:pPr>
        <w:jc w:val="center"/>
        <w:rPr>
          <w:rFonts w:cs="Arial"/>
          <w:b/>
          <w:sz w:val="20"/>
          <w:szCs w:val="20"/>
        </w:rPr>
      </w:pPr>
    </w:p>
    <w:p w14:paraId="3583C32B" w14:textId="77777777" w:rsidR="00BA0334" w:rsidRDefault="00BA0334" w:rsidP="00E14194">
      <w:pPr>
        <w:jc w:val="center"/>
        <w:rPr>
          <w:rFonts w:cs="Arial"/>
          <w:b/>
          <w:sz w:val="20"/>
          <w:szCs w:val="20"/>
        </w:rPr>
      </w:pPr>
    </w:p>
    <w:p w14:paraId="3FE68FF7" w14:textId="745D2C92" w:rsidR="00FB1EDB" w:rsidRPr="00CC0B74" w:rsidRDefault="0001455A" w:rsidP="00E14194">
      <w:pPr>
        <w:jc w:val="center"/>
        <w:rPr>
          <w:rFonts w:cs="Arial"/>
          <w:b/>
          <w:sz w:val="20"/>
          <w:szCs w:val="20"/>
        </w:rPr>
      </w:pPr>
      <w:r>
        <w:rPr>
          <w:rFonts w:cs="Arial"/>
          <w:b/>
          <w:sz w:val="20"/>
          <w:szCs w:val="20"/>
        </w:rPr>
        <w:lastRenderedPageBreak/>
        <w:t>CAPÍTULO</w:t>
      </w:r>
      <w:r w:rsidR="00FB1EDB" w:rsidRPr="00CC0B74">
        <w:rPr>
          <w:rFonts w:cs="Arial"/>
          <w:b/>
          <w:sz w:val="20"/>
          <w:szCs w:val="20"/>
        </w:rPr>
        <w:t xml:space="preserve"> V</w:t>
      </w:r>
    </w:p>
    <w:p w14:paraId="0B2DDBE3" w14:textId="77777777" w:rsidR="00FB1EDB" w:rsidRPr="00CC0B74" w:rsidRDefault="00CD751F" w:rsidP="00E14194">
      <w:pPr>
        <w:keepNext/>
        <w:jc w:val="center"/>
        <w:outlineLvl w:val="1"/>
        <w:rPr>
          <w:rFonts w:cs="Arial"/>
          <w:b/>
          <w:sz w:val="20"/>
          <w:szCs w:val="20"/>
        </w:rPr>
      </w:pPr>
      <w:r>
        <w:rPr>
          <w:rFonts w:cs="Arial"/>
          <w:b/>
          <w:sz w:val="20"/>
          <w:szCs w:val="20"/>
        </w:rPr>
        <w:t>DE LA ORGANIZACIÓ</w:t>
      </w:r>
      <w:r w:rsidR="00FB1EDB" w:rsidRPr="00CC0B74">
        <w:rPr>
          <w:rFonts w:cs="Arial"/>
          <w:b/>
          <w:sz w:val="20"/>
          <w:szCs w:val="20"/>
        </w:rPr>
        <w:t>N DE PRODUCTORES</w:t>
      </w:r>
    </w:p>
    <w:p w14:paraId="79594F2E" w14:textId="77777777" w:rsidR="00FB1EDB" w:rsidRPr="00CC0B74" w:rsidRDefault="00FB1EDB" w:rsidP="00E14194">
      <w:pPr>
        <w:jc w:val="both"/>
        <w:rPr>
          <w:rFonts w:cs="Arial"/>
          <w:sz w:val="20"/>
          <w:szCs w:val="20"/>
        </w:rPr>
      </w:pPr>
    </w:p>
    <w:p w14:paraId="723F8EFE" w14:textId="77777777" w:rsidR="00FB1EDB" w:rsidRPr="00CC0B74" w:rsidRDefault="00CD751F" w:rsidP="00A03FAB">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14.</w:t>
      </w:r>
    </w:p>
    <w:p w14:paraId="0B5DAD13" w14:textId="77777777" w:rsidR="00FB1EDB" w:rsidRPr="00CC0B74" w:rsidRDefault="00FB1EDB" w:rsidP="00E14194">
      <w:pPr>
        <w:jc w:val="both"/>
        <w:rPr>
          <w:rFonts w:cs="Arial"/>
          <w:sz w:val="20"/>
          <w:szCs w:val="20"/>
        </w:rPr>
      </w:pPr>
      <w:r w:rsidRPr="00CC0B74">
        <w:rPr>
          <w:rFonts w:cs="Arial"/>
          <w:sz w:val="20"/>
          <w:szCs w:val="20"/>
        </w:rPr>
        <w:t>Los apicultores del Estado podrán asociarse entre sí en cada Municipio y región, no importando su régimen de tenencia de la tierra, para lo cual se podrán constituir, conforme a lo estipulado en la Ley.</w:t>
      </w:r>
    </w:p>
    <w:p w14:paraId="23C55CB0" w14:textId="77777777" w:rsidR="00CD751F" w:rsidRDefault="00CD751F" w:rsidP="00E14194">
      <w:pPr>
        <w:jc w:val="both"/>
        <w:rPr>
          <w:rFonts w:cs="Arial"/>
          <w:b/>
          <w:bCs/>
          <w:sz w:val="20"/>
          <w:szCs w:val="20"/>
        </w:rPr>
      </w:pPr>
    </w:p>
    <w:p w14:paraId="65819AE9" w14:textId="77777777" w:rsidR="00FB1EDB" w:rsidRPr="00CC0B74" w:rsidRDefault="00CD751F" w:rsidP="00A03FAB">
      <w:pPr>
        <w:spacing w:after="180"/>
        <w:jc w:val="both"/>
        <w:rPr>
          <w:rFonts w:cs="Arial"/>
          <w:b/>
          <w:bCs/>
          <w:sz w:val="20"/>
          <w:szCs w:val="20"/>
        </w:rPr>
      </w:pPr>
      <w:r>
        <w:rPr>
          <w:rFonts w:cs="Arial"/>
          <w:b/>
          <w:bCs/>
          <w:sz w:val="20"/>
          <w:szCs w:val="20"/>
        </w:rPr>
        <w:t>ARTÍCULO</w:t>
      </w:r>
      <w:r w:rsidR="00FB1EDB" w:rsidRPr="00CC0B74">
        <w:rPr>
          <w:rFonts w:cs="Arial"/>
          <w:b/>
          <w:bCs/>
          <w:sz w:val="20"/>
          <w:szCs w:val="20"/>
        </w:rPr>
        <w:t xml:space="preserve"> 15.</w:t>
      </w:r>
    </w:p>
    <w:p w14:paraId="3820C7B8" w14:textId="77777777" w:rsidR="00FB1EDB" w:rsidRPr="00CC0B74" w:rsidRDefault="00FB1EDB" w:rsidP="00E14194">
      <w:pPr>
        <w:jc w:val="both"/>
        <w:rPr>
          <w:rFonts w:cs="Arial"/>
          <w:sz w:val="20"/>
          <w:szCs w:val="20"/>
        </w:rPr>
      </w:pPr>
      <w:r w:rsidRPr="00CC0B74">
        <w:rPr>
          <w:rFonts w:cs="Arial"/>
          <w:sz w:val="20"/>
          <w:szCs w:val="20"/>
        </w:rPr>
        <w:t>Las Organizaciones de Apicultores se constituirán y regirán por las leyes respectivas vigentes y sus propios reglamentos.</w:t>
      </w:r>
    </w:p>
    <w:p w14:paraId="5C9AA6F9" w14:textId="77777777" w:rsidR="00FB1EDB" w:rsidRDefault="00FB1EDB" w:rsidP="00E14194">
      <w:pPr>
        <w:jc w:val="both"/>
        <w:rPr>
          <w:rFonts w:cs="Arial"/>
          <w:sz w:val="20"/>
          <w:szCs w:val="20"/>
        </w:rPr>
      </w:pPr>
    </w:p>
    <w:p w14:paraId="34048316" w14:textId="77777777" w:rsidR="00FB1EDB" w:rsidRPr="00CC0B74" w:rsidRDefault="00CD751F" w:rsidP="00A03FAB">
      <w:pPr>
        <w:spacing w:after="180"/>
        <w:jc w:val="both"/>
        <w:rPr>
          <w:rFonts w:cs="Arial"/>
          <w:b/>
          <w:bCs/>
          <w:sz w:val="20"/>
          <w:szCs w:val="20"/>
        </w:rPr>
      </w:pPr>
      <w:r>
        <w:rPr>
          <w:rFonts w:cs="Arial"/>
          <w:b/>
          <w:bCs/>
          <w:sz w:val="20"/>
          <w:szCs w:val="20"/>
        </w:rPr>
        <w:t>ARTÍCULO</w:t>
      </w:r>
      <w:r w:rsidR="00FB1EDB" w:rsidRPr="00CC0B74">
        <w:rPr>
          <w:rFonts w:cs="Arial"/>
          <w:b/>
          <w:bCs/>
          <w:sz w:val="20"/>
          <w:szCs w:val="20"/>
        </w:rPr>
        <w:t xml:space="preserve"> 16. </w:t>
      </w:r>
    </w:p>
    <w:p w14:paraId="2C25BAA9" w14:textId="77777777" w:rsidR="00FB1EDB" w:rsidRPr="00CC0B74" w:rsidRDefault="00FB1EDB" w:rsidP="00E14194">
      <w:pPr>
        <w:jc w:val="both"/>
        <w:rPr>
          <w:rFonts w:cs="Arial"/>
          <w:sz w:val="20"/>
          <w:szCs w:val="20"/>
        </w:rPr>
      </w:pPr>
      <w:r w:rsidRPr="00CC0B74">
        <w:rPr>
          <w:rFonts w:cs="Arial"/>
          <w:sz w:val="20"/>
          <w:szCs w:val="20"/>
        </w:rPr>
        <w:t>Ninguna Organización podrá objetar la instalación de apiarios de productores, cuando esta se realice con apego a lo establecido por la presente Ley.</w:t>
      </w:r>
    </w:p>
    <w:p w14:paraId="69D01248" w14:textId="77777777" w:rsidR="00A962A3" w:rsidRDefault="00A962A3" w:rsidP="00A03FAB">
      <w:pPr>
        <w:spacing w:after="180"/>
        <w:jc w:val="both"/>
        <w:rPr>
          <w:rFonts w:cs="Arial"/>
          <w:b/>
          <w:bCs/>
          <w:sz w:val="20"/>
          <w:szCs w:val="20"/>
        </w:rPr>
      </w:pPr>
    </w:p>
    <w:p w14:paraId="6E5A3DE1" w14:textId="77777777" w:rsidR="00FB1EDB" w:rsidRPr="00CC0B74" w:rsidRDefault="00CD751F" w:rsidP="00A03FAB">
      <w:pPr>
        <w:spacing w:after="180"/>
        <w:jc w:val="both"/>
        <w:rPr>
          <w:rFonts w:cs="Arial"/>
          <w:sz w:val="20"/>
          <w:szCs w:val="20"/>
        </w:rPr>
      </w:pPr>
      <w:r>
        <w:rPr>
          <w:rFonts w:cs="Arial"/>
          <w:b/>
          <w:bCs/>
          <w:sz w:val="20"/>
          <w:szCs w:val="20"/>
        </w:rPr>
        <w:t>ARTÍCULO</w:t>
      </w:r>
      <w:r w:rsidR="00FB1EDB" w:rsidRPr="00CC0B74">
        <w:rPr>
          <w:rFonts w:cs="Arial"/>
          <w:b/>
          <w:bCs/>
          <w:sz w:val="20"/>
          <w:szCs w:val="20"/>
        </w:rPr>
        <w:t xml:space="preserve"> 17.</w:t>
      </w:r>
      <w:r w:rsidR="00FB1EDB" w:rsidRPr="00CC0B74">
        <w:rPr>
          <w:rFonts w:cs="Arial"/>
          <w:sz w:val="20"/>
          <w:szCs w:val="20"/>
        </w:rPr>
        <w:t xml:space="preserve"> </w:t>
      </w:r>
    </w:p>
    <w:p w14:paraId="1704C5E5" w14:textId="77777777" w:rsidR="00FB1EDB" w:rsidRPr="00CC0B74" w:rsidRDefault="00FB1EDB" w:rsidP="00E14194">
      <w:pPr>
        <w:jc w:val="both"/>
        <w:rPr>
          <w:rFonts w:cs="Arial"/>
          <w:sz w:val="20"/>
          <w:szCs w:val="20"/>
        </w:rPr>
      </w:pPr>
      <w:r w:rsidRPr="00CC0B74">
        <w:rPr>
          <w:rFonts w:cs="Arial"/>
          <w:sz w:val="20"/>
          <w:szCs w:val="20"/>
        </w:rPr>
        <w:t>Son obligaciones de las organizaciones apícolas.</w:t>
      </w:r>
    </w:p>
    <w:p w14:paraId="2D289E10" w14:textId="77777777" w:rsidR="00FB1EDB" w:rsidRPr="00CC0B74" w:rsidRDefault="00FB1EDB" w:rsidP="00E14194">
      <w:pPr>
        <w:jc w:val="both"/>
        <w:rPr>
          <w:rFonts w:cs="Arial"/>
          <w:sz w:val="20"/>
          <w:szCs w:val="20"/>
        </w:rPr>
      </w:pPr>
    </w:p>
    <w:p w14:paraId="0A448450" w14:textId="77777777" w:rsidR="00FB1EDB" w:rsidRPr="00CC0B74" w:rsidRDefault="00FB1EDB" w:rsidP="00E14194">
      <w:pPr>
        <w:jc w:val="both"/>
        <w:rPr>
          <w:rFonts w:cs="Arial"/>
          <w:sz w:val="20"/>
          <w:szCs w:val="20"/>
        </w:rPr>
      </w:pPr>
      <w:r w:rsidRPr="00CC0B74">
        <w:rPr>
          <w:rFonts w:cs="Arial"/>
          <w:sz w:val="20"/>
          <w:szCs w:val="20"/>
        </w:rPr>
        <w:t>a) Conservar y fomentar la actividad apícola;</w:t>
      </w:r>
    </w:p>
    <w:p w14:paraId="0194A2E5" w14:textId="77777777" w:rsidR="00FB1EDB" w:rsidRPr="00CC0B74" w:rsidRDefault="00FB1EDB" w:rsidP="00E14194">
      <w:pPr>
        <w:jc w:val="both"/>
        <w:rPr>
          <w:rFonts w:cs="Arial"/>
          <w:sz w:val="20"/>
          <w:szCs w:val="20"/>
        </w:rPr>
      </w:pPr>
    </w:p>
    <w:p w14:paraId="3E39D6A6" w14:textId="77777777" w:rsidR="00FB1EDB" w:rsidRPr="00CC0B74" w:rsidRDefault="00FB1EDB" w:rsidP="00E14194">
      <w:pPr>
        <w:jc w:val="both"/>
        <w:rPr>
          <w:rFonts w:cs="Arial"/>
          <w:sz w:val="20"/>
          <w:szCs w:val="20"/>
        </w:rPr>
      </w:pPr>
      <w:r w:rsidRPr="00CC0B74">
        <w:rPr>
          <w:rFonts w:cs="Arial"/>
          <w:sz w:val="20"/>
          <w:szCs w:val="20"/>
        </w:rPr>
        <w:t>b) Propiciar el agrupamiento de los apicultores de un Municipio o zona de influencia;</w:t>
      </w:r>
    </w:p>
    <w:p w14:paraId="4BEC85A2" w14:textId="77777777" w:rsidR="00FB1EDB" w:rsidRPr="00CC0B74" w:rsidRDefault="00FB1EDB" w:rsidP="00E14194">
      <w:pPr>
        <w:jc w:val="both"/>
        <w:rPr>
          <w:rFonts w:cs="Arial"/>
          <w:sz w:val="20"/>
          <w:szCs w:val="20"/>
        </w:rPr>
      </w:pPr>
    </w:p>
    <w:p w14:paraId="4BCF694C" w14:textId="77777777" w:rsidR="00FB1EDB" w:rsidRPr="00CC0B74" w:rsidRDefault="00FB1EDB" w:rsidP="00E14194">
      <w:pPr>
        <w:jc w:val="both"/>
        <w:rPr>
          <w:rFonts w:cs="Arial"/>
          <w:sz w:val="20"/>
          <w:szCs w:val="20"/>
        </w:rPr>
      </w:pPr>
      <w:r w:rsidRPr="00CC0B74">
        <w:rPr>
          <w:rFonts w:cs="Arial"/>
          <w:sz w:val="20"/>
          <w:szCs w:val="20"/>
        </w:rPr>
        <w:t>c) Acatar las disposiciones expedidas por las dependencias correspondientes para el control de las enfermedades y de la abeja africana;</w:t>
      </w:r>
    </w:p>
    <w:p w14:paraId="6F077374" w14:textId="77777777" w:rsidR="00FB1EDB" w:rsidRPr="00CC0B74" w:rsidRDefault="00FB1EDB" w:rsidP="00E14194">
      <w:pPr>
        <w:jc w:val="both"/>
        <w:rPr>
          <w:rFonts w:cs="Arial"/>
          <w:sz w:val="20"/>
          <w:szCs w:val="20"/>
        </w:rPr>
      </w:pPr>
    </w:p>
    <w:p w14:paraId="0BE52A19" w14:textId="77777777" w:rsidR="00FB1EDB" w:rsidRPr="00CC0B74" w:rsidRDefault="00FB1EDB" w:rsidP="00E14194">
      <w:pPr>
        <w:jc w:val="both"/>
        <w:rPr>
          <w:rFonts w:cs="Arial"/>
          <w:sz w:val="20"/>
          <w:szCs w:val="20"/>
        </w:rPr>
      </w:pPr>
      <w:r w:rsidRPr="00CC0B74">
        <w:rPr>
          <w:rFonts w:cs="Arial"/>
          <w:sz w:val="20"/>
          <w:szCs w:val="20"/>
        </w:rPr>
        <w:t>d) Colaborar con la Secretaría y demás Instituciones en la realización de Programas para el Desarrollo apícola, así como en la estricta observancia de esta Ley;</w:t>
      </w:r>
    </w:p>
    <w:p w14:paraId="718CA56B" w14:textId="77777777" w:rsidR="00FB1EDB" w:rsidRPr="00CC0B74" w:rsidRDefault="00FB1EDB" w:rsidP="00E14194">
      <w:pPr>
        <w:jc w:val="both"/>
        <w:rPr>
          <w:rFonts w:cs="Arial"/>
          <w:sz w:val="20"/>
          <w:szCs w:val="20"/>
        </w:rPr>
      </w:pPr>
    </w:p>
    <w:p w14:paraId="3BB2FDBF" w14:textId="77777777" w:rsidR="00FB1EDB" w:rsidRPr="00CC0B74" w:rsidRDefault="00FB1EDB" w:rsidP="00E14194">
      <w:pPr>
        <w:jc w:val="both"/>
        <w:rPr>
          <w:rFonts w:cs="Arial"/>
          <w:sz w:val="20"/>
          <w:szCs w:val="20"/>
        </w:rPr>
      </w:pPr>
      <w:r w:rsidRPr="00CC0B74">
        <w:rPr>
          <w:rFonts w:cs="Arial"/>
          <w:sz w:val="20"/>
          <w:szCs w:val="20"/>
        </w:rPr>
        <w:t>e) Participar en las campañas que efectúen las autoridades y Organismos Públicos, Privados, Nacionales o Extranjeros contra plagas, enfermedades y el control de la abeja africana;</w:t>
      </w:r>
    </w:p>
    <w:p w14:paraId="5CBD563C" w14:textId="77777777" w:rsidR="00FB1EDB" w:rsidRPr="00CC0B74" w:rsidRDefault="00FB1EDB" w:rsidP="00E14194">
      <w:pPr>
        <w:jc w:val="both"/>
        <w:rPr>
          <w:rFonts w:cs="Arial"/>
          <w:sz w:val="20"/>
          <w:szCs w:val="20"/>
        </w:rPr>
      </w:pPr>
    </w:p>
    <w:p w14:paraId="66A2316F" w14:textId="77777777" w:rsidR="00FB1EDB" w:rsidRPr="00CC0B74" w:rsidRDefault="00FB1EDB" w:rsidP="00E14194">
      <w:pPr>
        <w:jc w:val="both"/>
        <w:rPr>
          <w:rFonts w:cs="Arial"/>
          <w:sz w:val="20"/>
          <w:szCs w:val="20"/>
        </w:rPr>
      </w:pPr>
      <w:r w:rsidRPr="00CC0B74">
        <w:rPr>
          <w:rFonts w:cs="Arial"/>
          <w:sz w:val="20"/>
          <w:szCs w:val="20"/>
        </w:rPr>
        <w:t xml:space="preserve">f) Promover ante las Dependencias del Gobierno la </w:t>
      </w:r>
      <w:proofErr w:type="gramStart"/>
      <w:r w:rsidRPr="00CC0B74">
        <w:rPr>
          <w:rFonts w:cs="Arial"/>
          <w:sz w:val="20"/>
          <w:szCs w:val="20"/>
        </w:rPr>
        <w:t>creación  de</w:t>
      </w:r>
      <w:proofErr w:type="gramEnd"/>
      <w:r w:rsidRPr="00CC0B74">
        <w:rPr>
          <w:rFonts w:cs="Arial"/>
          <w:sz w:val="20"/>
          <w:szCs w:val="20"/>
        </w:rPr>
        <w:t xml:space="preserve"> un centro de investigación y de producción de reinas selectas;</w:t>
      </w:r>
    </w:p>
    <w:p w14:paraId="774F4FE7" w14:textId="77777777" w:rsidR="00CD751F" w:rsidRDefault="00CD751F" w:rsidP="00E14194">
      <w:pPr>
        <w:jc w:val="both"/>
        <w:rPr>
          <w:rFonts w:cs="Arial"/>
          <w:sz w:val="20"/>
          <w:szCs w:val="20"/>
        </w:rPr>
      </w:pPr>
    </w:p>
    <w:p w14:paraId="38B9564B" w14:textId="77777777" w:rsidR="00FB1EDB" w:rsidRPr="00CC0B74" w:rsidRDefault="00FB1EDB" w:rsidP="00E14194">
      <w:pPr>
        <w:jc w:val="both"/>
        <w:rPr>
          <w:rFonts w:cs="Arial"/>
          <w:sz w:val="20"/>
          <w:szCs w:val="20"/>
        </w:rPr>
      </w:pPr>
      <w:r w:rsidRPr="00CC0B74">
        <w:rPr>
          <w:rFonts w:cs="Arial"/>
          <w:sz w:val="20"/>
          <w:szCs w:val="20"/>
        </w:rPr>
        <w:t>g) Promover la apertura de mercados tanto en nivel local como internacional y paralelamente a ello, emprender campañas a través de los medios masivos sobre el consumo de miel, polen, jalea real, cera y sus derivados;</w:t>
      </w:r>
    </w:p>
    <w:p w14:paraId="39303B03" w14:textId="77777777" w:rsidR="00FB1EDB" w:rsidRPr="00CC0B74" w:rsidRDefault="00FB1EDB" w:rsidP="00E14194">
      <w:pPr>
        <w:jc w:val="both"/>
        <w:rPr>
          <w:rFonts w:cs="Arial"/>
          <w:sz w:val="20"/>
          <w:szCs w:val="20"/>
        </w:rPr>
      </w:pPr>
    </w:p>
    <w:p w14:paraId="0A54ABAC" w14:textId="77777777" w:rsidR="00FB1EDB" w:rsidRPr="00CC0B74" w:rsidRDefault="00FB1EDB" w:rsidP="00E14194">
      <w:pPr>
        <w:jc w:val="both"/>
        <w:rPr>
          <w:rFonts w:cs="Arial"/>
          <w:sz w:val="20"/>
          <w:szCs w:val="20"/>
        </w:rPr>
      </w:pPr>
      <w:r w:rsidRPr="00CC0B74">
        <w:rPr>
          <w:rFonts w:cs="Arial"/>
          <w:sz w:val="20"/>
          <w:szCs w:val="20"/>
        </w:rPr>
        <w:t>h) Elaborar registros de los socios, de los fierros y de la producción por colmena, apiario y región;</w:t>
      </w:r>
    </w:p>
    <w:p w14:paraId="6D4AA732" w14:textId="77777777" w:rsidR="00CD751F" w:rsidRDefault="00CD751F" w:rsidP="00E14194">
      <w:pPr>
        <w:jc w:val="both"/>
        <w:rPr>
          <w:rFonts w:cs="Arial"/>
          <w:sz w:val="20"/>
          <w:szCs w:val="20"/>
        </w:rPr>
      </w:pPr>
    </w:p>
    <w:p w14:paraId="63FD0E77" w14:textId="77777777" w:rsidR="00FB1EDB" w:rsidRPr="00CC0B74" w:rsidRDefault="00FB1EDB" w:rsidP="00E14194">
      <w:pPr>
        <w:jc w:val="both"/>
        <w:rPr>
          <w:rFonts w:cs="Arial"/>
          <w:sz w:val="20"/>
          <w:szCs w:val="20"/>
        </w:rPr>
      </w:pPr>
      <w:r w:rsidRPr="00CC0B74">
        <w:rPr>
          <w:rFonts w:cs="Arial"/>
          <w:sz w:val="20"/>
          <w:szCs w:val="20"/>
        </w:rPr>
        <w:t>i) Promover la instalación de plantas beneficiadoras de la miel con miras a la exportación directa;</w:t>
      </w:r>
    </w:p>
    <w:p w14:paraId="7E20DB3F" w14:textId="77777777" w:rsidR="00FB1EDB" w:rsidRPr="00601F97" w:rsidRDefault="00FB1EDB" w:rsidP="00E14194">
      <w:pPr>
        <w:jc w:val="both"/>
        <w:rPr>
          <w:rFonts w:cs="Arial"/>
          <w:sz w:val="16"/>
          <w:szCs w:val="16"/>
        </w:rPr>
      </w:pPr>
    </w:p>
    <w:p w14:paraId="4D87EEEE" w14:textId="77777777" w:rsidR="00FB1EDB" w:rsidRPr="00CC0B74" w:rsidRDefault="00FB1EDB" w:rsidP="00E14194">
      <w:pPr>
        <w:jc w:val="both"/>
        <w:rPr>
          <w:rFonts w:cs="Arial"/>
          <w:sz w:val="20"/>
          <w:szCs w:val="20"/>
        </w:rPr>
      </w:pPr>
      <w:r w:rsidRPr="00CC0B74">
        <w:rPr>
          <w:rFonts w:cs="Arial"/>
          <w:sz w:val="20"/>
          <w:szCs w:val="20"/>
        </w:rPr>
        <w:t>j) Participar en la elaboración de las políticas y programas de protección y fomento apícola en el Estado;</w:t>
      </w:r>
    </w:p>
    <w:p w14:paraId="72E601CA" w14:textId="77777777" w:rsidR="00FB1EDB" w:rsidRPr="00CC0B74" w:rsidRDefault="00FB1EDB" w:rsidP="00E14194">
      <w:pPr>
        <w:jc w:val="both"/>
        <w:rPr>
          <w:rFonts w:cs="Arial"/>
          <w:sz w:val="20"/>
          <w:szCs w:val="20"/>
        </w:rPr>
      </w:pPr>
    </w:p>
    <w:p w14:paraId="7CDFA0B5" w14:textId="77777777" w:rsidR="00FB1EDB" w:rsidRPr="00CC0B74" w:rsidRDefault="00FB1EDB" w:rsidP="00E14194">
      <w:pPr>
        <w:jc w:val="both"/>
        <w:rPr>
          <w:rFonts w:cs="Arial"/>
          <w:sz w:val="20"/>
          <w:szCs w:val="20"/>
        </w:rPr>
      </w:pPr>
      <w:r w:rsidRPr="00CC0B74">
        <w:rPr>
          <w:rFonts w:cs="Arial"/>
          <w:sz w:val="20"/>
          <w:szCs w:val="20"/>
        </w:rPr>
        <w:t>k) Convertirse en cooperantes e inspectores de las normas para el control de la abeja africana y enfermedades; y</w:t>
      </w:r>
    </w:p>
    <w:p w14:paraId="2A25498C" w14:textId="77777777" w:rsidR="00FB1EDB" w:rsidRPr="00CC0B74" w:rsidRDefault="00FB1EDB" w:rsidP="00E14194">
      <w:pPr>
        <w:jc w:val="both"/>
        <w:rPr>
          <w:rFonts w:cs="Arial"/>
          <w:sz w:val="20"/>
          <w:szCs w:val="20"/>
        </w:rPr>
      </w:pPr>
    </w:p>
    <w:p w14:paraId="73835B32" w14:textId="77777777" w:rsidR="00FB1EDB" w:rsidRPr="00CC0B74" w:rsidRDefault="00FB1EDB" w:rsidP="00E14194">
      <w:pPr>
        <w:jc w:val="both"/>
        <w:rPr>
          <w:rFonts w:cs="Arial"/>
          <w:sz w:val="20"/>
          <w:szCs w:val="20"/>
        </w:rPr>
      </w:pPr>
      <w:r w:rsidRPr="00CC0B74">
        <w:rPr>
          <w:rFonts w:cs="Arial"/>
          <w:sz w:val="20"/>
          <w:szCs w:val="20"/>
        </w:rPr>
        <w:t>l) Promover todo tipo de ayuda, subsidios y crédito que tengan como finalidad el control de enfermedades, abeja africana y mejorar la producción de los apiarios.</w:t>
      </w:r>
    </w:p>
    <w:p w14:paraId="114E771E" w14:textId="77777777" w:rsidR="00FB1EDB" w:rsidRDefault="00FB1EDB" w:rsidP="00E14194">
      <w:pPr>
        <w:jc w:val="both"/>
        <w:rPr>
          <w:rFonts w:cs="Arial"/>
          <w:sz w:val="16"/>
          <w:szCs w:val="16"/>
        </w:rPr>
      </w:pPr>
    </w:p>
    <w:p w14:paraId="1440F67A" w14:textId="77777777" w:rsidR="00BA0334" w:rsidRDefault="00BA0334" w:rsidP="00A03FAB">
      <w:pPr>
        <w:spacing w:after="180"/>
        <w:jc w:val="both"/>
        <w:rPr>
          <w:rFonts w:cs="Arial"/>
          <w:b/>
          <w:sz w:val="20"/>
          <w:szCs w:val="20"/>
        </w:rPr>
      </w:pPr>
    </w:p>
    <w:p w14:paraId="76676C1B" w14:textId="77777777" w:rsidR="00BA0334" w:rsidRDefault="00BA0334" w:rsidP="00A03FAB">
      <w:pPr>
        <w:spacing w:after="180"/>
        <w:jc w:val="both"/>
        <w:rPr>
          <w:rFonts w:cs="Arial"/>
          <w:b/>
          <w:sz w:val="20"/>
          <w:szCs w:val="20"/>
        </w:rPr>
      </w:pPr>
    </w:p>
    <w:p w14:paraId="0A3C6762" w14:textId="1B3C6124" w:rsidR="00FB1EDB" w:rsidRPr="00CC0B74" w:rsidRDefault="00CD751F" w:rsidP="00A03FAB">
      <w:pPr>
        <w:spacing w:after="180"/>
        <w:jc w:val="both"/>
        <w:rPr>
          <w:rFonts w:cs="Arial"/>
          <w:b/>
          <w:sz w:val="20"/>
          <w:szCs w:val="20"/>
        </w:rPr>
      </w:pPr>
      <w:r>
        <w:rPr>
          <w:rFonts w:cs="Arial"/>
          <w:b/>
          <w:sz w:val="20"/>
          <w:szCs w:val="20"/>
        </w:rPr>
        <w:lastRenderedPageBreak/>
        <w:t>ARTÍCULO</w:t>
      </w:r>
      <w:r w:rsidR="00FB1EDB" w:rsidRPr="00CC0B74">
        <w:rPr>
          <w:rFonts w:cs="Arial"/>
          <w:sz w:val="20"/>
          <w:szCs w:val="20"/>
        </w:rPr>
        <w:t xml:space="preserve"> </w:t>
      </w:r>
      <w:r w:rsidR="00FB1EDB" w:rsidRPr="00CC0B74">
        <w:rPr>
          <w:rFonts w:cs="Arial"/>
          <w:b/>
          <w:sz w:val="20"/>
          <w:szCs w:val="20"/>
        </w:rPr>
        <w:t>18.</w:t>
      </w:r>
    </w:p>
    <w:p w14:paraId="4A56D7E5" w14:textId="77777777" w:rsidR="00FB1EDB" w:rsidRPr="00CC0B74" w:rsidRDefault="00FB1EDB" w:rsidP="00E14194">
      <w:pPr>
        <w:jc w:val="both"/>
        <w:rPr>
          <w:rFonts w:cs="Arial"/>
          <w:sz w:val="20"/>
          <w:szCs w:val="20"/>
        </w:rPr>
      </w:pPr>
      <w:r w:rsidRPr="00CC0B74">
        <w:rPr>
          <w:rFonts w:cs="Arial"/>
          <w:sz w:val="20"/>
          <w:szCs w:val="20"/>
        </w:rPr>
        <w:t>El apicultor de cualquier otro Estado de la República o del extranjero, que pretenda instalarse en la Entidad, temporal o definitivamente, deberá obtener la autorización de la Secretaría, quien la expedirá previa opinión de la Asociación Apícola que corresponda a la jurisdicción en que habrá de instalarse.</w:t>
      </w:r>
    </w:p>
    <w:p w14:paraId="00A53600" w14:textId="77777777" w:rsidR="00FB1EDB" w:rsidRPr="00CC0B74" w:rsidRDefault="00FB1EDB" w:rsidP="00E14194">
      <w:pPr>
        <w:jc w:val="both"/>
        <w:rPr>
          <w:rFonts w:cs="Arial"/>
          <w:b/>
          <w:sz w:val="20"/>
          <w:szCs w:val="20"/>
        </w:rPr>
      </w:pPr>
    </w:p>
    <w:p w14:paraId="5D154E41"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19.</w:t>
      </w:r>
      <w:r w:rsidR="00FB1EDB" w:rsidRPr="00CC0B74">
        <w:rPr>
          <w:rFonts w:cs="Arial"/>
          <w:sz w:val="20"/>
          <w:szCs w:val="20"/>
        </w:rPr>
        <w:t xml:space="preserve"> </w:t>
      </w:r>
    </w:p>
    <w:p w14:paraId="1567EC8F" w14:textId="77777777" w:rsidR="00FB1EDB" w:rsidRPr="00CC0B74" w:rsidRDefault="00FB1EDB" w:rsidP="00E14194">
      <w:pPr>
        <w:jc w:val="both"/>
        <w:rPr>
          <w:rFonts w:cs="Arial"/>
          <w:sz w:val="20"/>
          <w:szCs w:val="20"/>
        </w:rPr>
      </w:pPr>
      <w:r w:rsidRPr="00CC0B74">
        <w:rPr>
          <w:rFonts w:cs="Arial"/>
          <w:sz w:val="20"/>
          <w:szCs w:val="20"/>
        </w:rPr>
        <w:t>La Secretaría llevará el registro de las asociaciones apícolas que se constituyan en el Estado, en el que se asentarán actas constitutivas, domicilio social, número de asociados y el área geográfica a que pertenece, estatutos, reglamento interno y sus modificaciones, y en su caso, acta de disolución o liquidación.</w:t>
      </w:r>
    </w:p>
    <w:p w14:paraId="4EEAD9D4" w14:textId="77777777" w:rsidR="00FB1EDB" w:rsidRPr="00601F97" w:rsidRDefault="00FB1EDB" w:rsidP="00E14194">
      <w:pPr>
        <w:jc w:val="both"/>
        <w:rPr>
          <w:rFonts w:cs="Arial"/>
          <w:sz w:val="16"/>
          <w:szCs w:val="16"/>
        </w:rPr>
      </w:pPr>
    </w:p>
    <w:p w14:paraId="22B3767B" w14:textId="77777777" w:rsidR="00A03FAB" w:rsidRDefault="00A03FAB" w:rsidP="00E14194">
      <w:pPr>
        <w:jc w:val="center"/>
        <w:rPr>
          <w:rFonts w:cs="Arial"/>
          <w:b/>
          <w:sz w:val="20"/>
          <w:szCs w:val="20"/>
        </w:rPr>
      </w:pPr>
    </w:p>
    <w:p w14:paraId="59D505B4" w14:textId="77777777" w:rsidR="00FB1EDB" w:rsidRPr="00CC0B74" w:rsidRDefault="0001455A" w:rsidP="00E14194">
      <w:pPr>
        <w:jc w:val="center"/>
        <w:rPr>
          <w:rFonts w:cs="Arial"/>
          <w:b/>
          <w:sz w:val="20"/>
          <w:szCs w:val="20"/>
        </w:rPr>
      </w:pPr>
      <w:r>
        <w:rPr>
          <w:rFonts w:cs="Arial"/>
          <w:b/>
          <w:sz w:val="20"/>
          <w:szCs w:val="20"/>
        </w:rPr>
        <w:t>CAPÍTULO</w:t>
      </w:r>
      <w:r w:rsidR="00FB1EDB" w:rsidRPr="00CC0B74">
        <w:rPr>
          <w:rFonts w:cs="Arial"/>
          <w:b/>
          <w:sz w:val="20"/>
          <w:szCs w:val="20"/>
        </w:rPr>
        <w:t xml:space="preserve"> VI</w:t>
      </w:r>
    </w:p>
    <w:p w14:paraId="5C48ACFF" w14:textId="77777777" w:rsidR="00FB1EDB" w:rsidRPr="00CC0B74" w:rsidRDefault="00FB1EDB" w:rsidP="00E14194">
      <w:pPr>
        <w:keepNext/>
        <w:jc w:val="center"/>
        <w:outlineLvl w:val="2"/>
        <w:rPr>
          <w:rFonts w:cs="Arial"/>
          <w:b/>
          <w:sz w:val="20"/>
          <w:szCs w:val="20"/>
        </w:rPr>
      </w:pPr>
      <w:r w:rsidRPr="00CC0B74">
        <w:rPr>
          <w:rFonts w:cs="Arial"/>
          <w:b/>
          <w:sz w:val="20"/>
          <w:szCs w:val="20"/>
        </w:rPr>
        <w:t>DE LA PROPIEDAD DE LAS COLMENAS</w:t>
      </w:r>
    </w:p>
    <w:p w14:paraId="6B218DF9" w14:textId="77777777" w:rsidR="00FB1EDB" w:rsidRPr="00CC0B74" w:rsidRDefault="00FB1EDB" w:rsidP="00E14194">
      <w:pPr>
        <w:jc w:val="both"/>
        <w:rPr>
          <w:rFonts w:cs="Arial"/>
          <w:sz w:val="20"/>
          <w:szCs w:val="20"/>
        </w:rPr>
      </w:pPr>
    </w:p>
    <w:p w14:paraId="01507369"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20.</w:t>
      </w:r>
      <w:r w:rsidR="00FB1EDB" w:rsidRPr="00CC0B74">
        <w:rPr>
          <w:rFonts w:cs="Arial"/>
          <w:sz w:val="20"/>
          <w:szCs w:val="20"/>
        </w:rPr>
        <w:t xml:space="preserve"> </w:t>
      </w:r>
    </w:p>
    <w:p w14:paraId="066830A1" w14:textId="77777777" w:rsidR="00FB1EDB" w:rsidRPr="00CC0B74" w:rsidRDefault="00FB1EDB" w:rsidP="00E14194">
      <w:pPr>
        <w:jc w:val="both"/>
        <w:rPr>
          <w:rFonts w:cs="Arial"/>
          <w:sz w:val="20"/>
          <w:szCs w:val="20"/>
        </w:rPr>
      </w:pPr>
      <w:r w:rsidRPr="00CC0B74">
        <w:rPr>
          <w:rFonts w:cs="Arial"/>
          <w:sz w:val="20"/>
          <w:szCs w:val="20"/>
        </w:rPr>
        <w:t xml:space="preserve">1. La propiedad de las colmenas y demás material apícola, se acreditará con una marca de identificación del apicultor, quien para tal efecto deberá registrarla ante la </w:t>
      </w:r>
      <w:proofErr w:type="gramStart"/>
      <w:r w:rsidRPr="00CC0B74">
        <w:rPr>
          <w:rFonts w:cs="Arial"/>
          <w:sz w:val="20"/>
          <w:szCs w:val="20"/>
        </w:rPr>
        <w:t>Secretaria</w:t>
      </w:r>
      <w:proofErr w:type="gramEnd"/>
      <w:r w:rsidRPr="00CC0B74">
        <w:rPr>
          <w:rFonts w:cs="Arial"/>
          <w:sz w:val="20"/>
          <w:szCs w:val="20"/>
        </w:rPr>
        <w:t>. Dicha marca deberá ser distinta a cualquier otra existente en el Estado.</w:t>
      </w:r>
    </w:p>
    <w:p w14:paraId="661E4DC7" w14:textId="77777777" w:rsidR="00FB1EDB" w:rsidRPr="00CC0B74" w:rsidRDefault="00FB1EDB" w:rsidP="00E14194">
      <w:pPr>
        <w:jc w:val="both"/>
        <w:rPr>
          <w:rFonts w:cs="Arial"/>
          <w:sz w:val="20"/>
          <w:szCs w:val="20"/>
        </w:rPr>
      </w:pPr>
    </w:p>
    <w:p w14:paraId="339AC6F5" w14:textId="77777777" w:rsidR="00FB1EDB" w:rsidRPr="00CC0B74" w:rsidRDefault="00FB1EDB" w:rsidP="00E14194">
      <w:pPr>
        <w:jc w:val="both"/>
        <w:rPr>
          <w:rFonts w:cs="Arial"/>
          <w:sz w:val="20"/>
          <w:szCs w:val="20"/>
        </w:rPr>
      </w:pPr>
      <w:r w:rsidRPr="00CC0B74">
        <w:rPr>
          <w:rFonts w:cs="Arial"/>
          <w:sz w:val="20"/>
          <w:szCs w:val="20"/>
        </w:rPr>
        <w:t>2. El registro mencionado será solicitado a la Secretaría a través de los Presidencias Municipales.</w:t>
      </w:r>
    </w:p>
    <w:p w14:paraId="53CF82AA" w14:textId="77777777" w:rsidR="00FB1EDB" w:rsidRPr="00CC0B74" w:rsidRDefault="00FB1EDB" w:rsidP="00E14194">
      <w:pPr>
        <w:jc w:val="both"/>
        <w:outlineLvl w:val="0"/>
        <w:rPr>
          <w:rFonts w:cs="Arial"/>
          <w:sz w:val="20"/>
          <w:szCs w:val="20"/>
        </w:rPr>
      </w:pPr>
      <w:r w:rsidRPr="00CC0B74">
        <w:rPr>
          <w:rFonts w:cs="Arial"/>
          <w:sz w:val="20"/>
          <w:szCs w:val="20"/>
        </w:rPr>
        <w:t>3. Bastará un solo registro para que la marca tenga validez en todos los municipios del Estado.</w:t>
      </w:r>
    </w:p>
    <w:p w14:paraId="5AD48F8B" w14:textId="77777777" w:rsidR="00CD751F" w:rsidRDefault="00CD751F" w:rsidP="00E14194">
      <w:pPr>
        <w:jc w:val="both"/>
        <w:rPr>
          <w:rFonts w:cs="Arial"/>
          <w:sz w:val="20"/>
          <w:szCs w:val="20"/>
        </w:rPr>
      </w:pPr>
    </w:p>
    <w:p w14:paraId="2793B4E5" w14:textId="77777777" w:rsidR="00FB1EDB" w:rsidRDefault="00FB1EDB" w:rsidP="00E14194">
      <w:pPr>
        <w:jc w:val="both"/>
        <w:rPr>
          <w:rFonts w:cs="Arial"/>
          <w:sz w:val="20"/>
          <w:szCs w:val="20"/>
        </w:rPr>
      </w:pPr>
      <w:r w:rsidRPr="00CC0B74">
        <w:rPr>
          <w:rFonts w:cs="Arial"/>
          <w:sz w:val="20"/>
          <w:szCs w:val="20"/>
        </w:rPr>
        <w:t xml:space="preserve">4. Las colmenas y demás material apícola </w:t>
      </w:r>
      <w:proofErr w:type="gramStart"/>
      <w:r w:rsidRPr="00CC0B74">
        <w:rPr>
          <w:rFonts w:cs="Arial"/>
          <w:sz w:val="20"/>
          <w:szCs w:val="20"/>
        </w:rPr>
        <w:t>deberá</w:t>
      </w:r>
      <w:proofErr w:type="gramEnd"/>
      <w:r w:rsidRPr="00CC0B74">
        <w:rPr>
          <w:rFonts w:cs="Arial"/>
          <w:sz w:val="20"/>
          <w:szCs w:val="20"/>
        </w:rPr>
        <w:t xml:space="preserve"> ser marcado de igual manera, con las siglas del Estado de Tamaulipas.</w:t>
      </w:r>
    </w:p>
    <w:p w14:paraId="688F7028" w14:textId="77777777" w:rsidR="00601F97" w:rsidRPr="00A962A3" w:rsidRDefault="00601F97" w:rsidP="00E14194">
      <w:pPr>
        <w:jc w:val="both"/>
        <w:rPr>
          <w:rFonts w:cs="Arial"/>
          <w:sz w:val="20"/>
          <w:szCs w:val="20"/>
        </w:rPr>
      </w:pPr>
    </w:p>
    <w:p w14:paraId="61CEACDC"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21.</w:t>
      </w:r>
      <w:r w:rsidR="00FB1EDB" w:rsidRPr="00CC0B74">
        <w:rPr>
          <w:rFonts w:cs="Arial"/>
          <w:sz w:val="20"/>
          <w:szCs w:val="20"/>
        </w:rPr>
        <w:t xml:space="preserve"> </w:t>
      </w:r>
    </w:p>
    <w:p w14:paraId="50CA5733" w14:textId="77777777" w:rsidR="00FB1EDB" w:rsidRPr="00CC0B74" w:rsidRDefault="00CD751F" w:rsidP="00E14194">
      <w:pPr>
        <w:jc w:val="both"/>
        <w:rPr>
          <w:rFonts w:cs="Arial"/>
          <w:sz w:val="20"/>
          <w:szCs w:val="20"/>
        </w:rPr>
      </w:pPr>
      <w:r>
        <w:rPr>
          <w:rFonts w:cs="Arial"/>
          <w:sz w:val="20"/>
          <w:szCs w:val="20"/>
        </w:rPr>
        <w:t>1. Se prohíbe</w:t>
      </w:r>
      <w:r w:rsidR="00FB1EDB" w:rsidRPr="00CC0B74">
        <w:rPr>
          <w:rFonts w:cs="Arial"/>
          <w:sz w:val="20"/>
          <w:szCs w:val="20"/>
        </w:rPr>
        <w:t xml:space="preserve"> el uso de marcas no registradas y utilizar las ajenas. Las marcas de las colmenas deberán aplicarse invariablemente abajo de los rebajes que sirven para levantar. Las demás piezas se </w:t>
      </w:r>
      <w:proofErr w:type="gramStart"/>
      <w:r w:rsidR="00FB1EDB" w:rsidRPr="00CC0B74">
        <w:rPr>
          <w:rFonts w:cs="Arial"/>
          <w:sz w:val="20"/>
          <w:szCs w:val="20"/>
        </w:rPr>
        <w:t>marcaran</w:t>
      </w:r>
      <w:proofErr w:type="gramEnd"/>
      <w:r w:rsidR="00FB1EDB" w:rsidRPr="00CC0B74">
        <w:rPr>
          <w:rFonts w:cs="Arial"/>
          <w:sz w:val="20"/>
          <w:szCs w:val="20"/>
        </w:rPr>
        <w:t xml:space="preserve"> a juicio del apicultor.</w:t>
      </w:r>
    </w:p>
    <w:p w14:paraId="7D803337" w14:textId="77777777" w:rsidR="00CD751F" w:rsidRDefault="00CD751F" w:rsidP="00E14194">
      <w:pPr>
        <w:jc w:val="both"/>
        <w:rPr>
          <w:rFonts w:cs="Arial"/>
          <w:sz w:val="20"/>
          <w:szCs w:val="20"/>
        </w:rPr>
      </w:pPr>
    </w:p>
    <w:p w14:paraId="3A39B034" w14:textId="77777777" w:rsidR="00FB1EDB" w:rsidRPr="00CC0B74" w:rsidRDefault="00FB1EDB" w:rsidP="00E14194">
      <w:pPr>
        <w:jc w:val="both"/>
        <w:rPr>
          <w:rFonts w:cs="Arial"/>
          <w:sz w:val="20"/>
          <w:szCs w:val="20"/>
        </w:rPr>
      </w:pPr>
      <w:r w:rsidRPr="00CC0B74">
        <w:rPr>
          <w:rFonts w:cs="Arial"/>
          <w:sz w:val="20"/>
          <w:szCs w:val="20"/>
        </w:rPr>
        <w:t>2. La Secretaría llevará un control de los registros, marcas y diseños, nombre y domicilio del propietario con número de registro progresivo.</w:t>
      </w:r>
    </w:p>
    <w:p w14:paraId="52299208" w14:textId="77777777" w:rsidR="00FB1EDB" w:rsidRPr="00CC0B74" w:rsidRDefault="00FB1EDB" w:rsidP="00E14194">
      <w:pPr>
        <w:jc w:val="both"/>
        <w:rPr>
          <w:rFonts w:cs="Arial"/>
          <w:sz w:val="20"/>
          <w:szCs w:val="20"/>
        </w:rPr>
      </w:pPr>
    </w:p>
    <w:p w14:paraId="1FD42043" w14:textId="77777777" w:rsidR="00FB1EDB" w:rsidRPr="00CC0B74" w:rsidRDefault="00CD751F" w:rsidP="00A03FAB">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22.</w:t>
      </w:r>
    </w:p>
    <w:p w14:paraId="27E67EA3" w14:textId="77777777" w:rsidR="00FB1EDB" w:rsidRPr="00CC0B74" w:rsidRDefault="00FB1EDB" w:rsidP="00E14194">
      <w:pPr>
        <w:jc w:val="both"/>
        <w:rPr>
          <w:rFonts w:cs="Arial"/>
          <w:sz w:val="20"/>
          <w:szCs w:val="20"/>
        </w:rPr>
      </w:pPr>
      <w:r w:rsidRPr="00CC0B74">
        <w:rPr>
          <w:rFonts w:cs="Arial"/>
          <w:sz w:val="20"/>
          <w:szCs w:val="20"/>
        </w:rPr>
        <w:t>La compra-venta de colmenas y material apícola deberá efectuarse invariablemente acompañada de la factura correspondiente que compruebe su adquisición legítima y el comprador la identificará con su marca a un lado de la marca del vendedor, sin quitársela.</w:t>
      </w:r>
    </w:p>
    <w:p w14:paraId="5094F3F4" w14:textId="77777777" w:rsidR="00FB1EDB" w:rsidRDefault="00FB1EDB" w:rsidP="00E14194">
      <w:pPr>
        <w:jc w:val="both"/>
        <w:rPr>
          <w:rFonts w:cs="Arial"/>
          <w:sz w:val="20"/>
          <w:szCs w:val="20"/>
        </w:rPr>
      </w:pPr>
    </w:p>
    <w:p w14:paraId="7D5FAF14"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23.</w:t>
      </w:r>
      <w:r w:rsidR="00FB1EDB" w:rsidRPr="00CC0B74">
        <w:rPr>
          <w:rFonts w:cs="Arial"/>
          <w:sz w:val="20"/>
          <w:szCs w:val="20"/>
        </w:rPr>
        <w:t xml:space="preserve"> </w:t>
      </w:r>
    </w:p>
    <w:p w14:paraId="5ACC917E" w14:textId="77777777" w:rsidR="00FB1EDB" w:rsidRPr="00CC0B74" w:rsidRDefault="00FB1EDB" w:rsidP="00E14194">
      <w:pPr>
        <w:jc w:val="both"/>
        <w:rPr>
          <w:rFonts w:cs="Arial"/>
          <w:sz w:val="20"/>
          <w:szCs w:val="20"/>
        </w:rPr>
      </w:pPr>
      <w:r w:rsidRPr="00CC0B74">
        <w:rPr>
          <w:rFonts w:cs="Arial"/>
          <w:sz w:val="20"/>
          <w:szCs w:val="20"/>
        </w:rPr>
        <w:t>En caso de que se localicen colmenas o material apícola que muestren señales de que por algún método se han borrado o alterado las marcas, la Secretaría se hará cargo de ellas hasta en tanto se acredite la legal propiedad en favor de persona alguna. Si pasados treinta días hábiles no apareciere su propietario, la Secretaría, previo aviso mediante publicación por dos días consecutivos en el periódico de mayor circulación en la región, los pondrá a la venta y los recursos que se generen se destinarán al fomento apícola.</w:t>
      </w:r>
    </w:p>
    <w:p w14:paraId="74F67918" w14:textId="77777777" w:rsidR="00FB1EDB" w:rsidRPr="00BA0334" w:rsidRDefault="00FB1EDB" w:rsidP="00E14194">
      <w:pPr>
        <w:jc w:val="both"/>
        <w:rPr>
          <w:rFonts w:cs="Arial"/>
          <w:sz w:val="16"/>
          <w:szCs w:val="16"/>
        </w:rPr>
      </w:pPr>
    </w:p>
    <w:p w14:paraId="2E908442" w14:textId="77777777" w:rsidR="00FB1EDB" w:rsidRPr="00CC0B74" w:rsidRDefault="0001455A" w:rsidP="00E14194">
      <w:pPr>
        <w:keepNext/>
        <w:jc w:val="center"/>
        <w:outlineLvl w:val="2"/>
        <w:rPr>
          <w:rFonts w:cs="Arial"/>
          <w:b/>
          <w:sz w:val="20"/>
          <w:szCs w:val="20"/>
        </w:rPr>
      </w:pPr>
      <w:r>
        <w:rPr>
          <w:rFonts w:cs="Arial"/>
          <w:b/>
          <w:sz w:val="20"/>
          <w:szCs w:val="20"/>
        </w:rPr>
        <w:t>CAPÍTULO</w:t>
      </w:r>
      <w:r w:rsidR="00FB1EDB" w:rsidRPr="00CC0B74">
        <w:rPr>
          <w:rFonts w:cs="Arial"/>
          <w:b/>
          <w:sz w:val="20"/>
          <w:szCs w:val="20"/>
        </w:rPr>
        <w:t xml:space="preserve"> VII</w:t>
      </w:r>
    </w:p>
    <w:p w14:paraId="792E993C" w14:textId="77777777" w:rsidR="00FB1EDB" w:rsidRPr="00CC0B74" w:rsidRDefault="00CD751F" w:rsidP="00E14194">
      <w:pPr>
        <w:jc w:val="center"/>
        <w:outlineLvl w:val="0"/>
        <w:rPr>
          <w:rFonts w:cs="Arial"/>
          <w:b/>
          <w:sz w:val="20"/>
          <w:szCs w:val="20"/>
        </w:rPr>
      </w:pPr>
      <w:r>
        <w:rPr>
          <w:rFonts w:cs="Arial"/>
          <w:b/>
          <w:sz w:val="20"/>
          <w:szCs w:val="20"/>
        </w:rPr>
        <w:t>DE LA PROTECCIÓ</w:t>
      </w:r>
      <w:r w:rsidR="00FB1EDB" w:rsidRPr="00CC0B74">
        <w:rPr>
          <w:rFonts w:cs="Arial"/>
          <w:b/>
          <w:sz w:val="20"/>
          <w:szCs w:val="20"/>
        </w:rPr>
        <w:t>N DE LAS ABEJAS</w:t>
      </w:r>
    </w:p>
    <w:p w14:paraId="0BB99B05" w14:textId="77777777" w:rsidR="00FB1EDB" w:rsidRPr="00BA0334" w:rsidRDefault="00FB1EDB" w:rsidP="00E14194">
      <w:pPr>
        <w:jc w:val="both"/>
        <w:rPr>
          <w:rFonts w:cs="Arial"/>
          <w:sz w:val="16"/>
          <w:szCs w:val="16"/>
        </w:rPr>
      </w:pPr>
    </w:p>
    <w:p w14:paraId="6A7CCAFB" w14:textId="77777777" w:rsidR="00FB1EDB" w:rsidRPr="00CC0B74" w:rsidRDefault="00CD751F" w:rsidP="00A03FAB">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 xml:space="preserve">24. </w:t>
      </w:r>
    </w:p>
    <w:p w14:paraId="5083F9EA" w14:textId="77777777" w:rsidR="00FB1EDB" w:rsidRPr="00CC0B74" w:rsidRDefault="00FB1EDB" w:rsidP="00E14194">
      <w:pPr>
        <w:jc w:val="both"/>
        <w:rPr>
          <w:rFonts w:cs="Arial"/>
          <w:sz w:val="20"/>
          <w:szCs w:val="20"/>
        </w:rPr>
      </w:pPr>
      <w:r w:rsidRPr="00CC0B74">
        <w:rPr>
          <w:rFonts w:cs="Arial"/>
          <w:sz w:val="20"/>
          <w:szCs w:val="20"/>
        </w:rPr>
        <w:t xml:space="preserve">Con el objeto de proteger a las colonias de abejas de la acción tóxica de productos químicos, agropecuarios y forestales, se establece la obligación de los agricultores, ganaderos y silvicultores de </w:t>
      </w:r>
      <w:r w:rsidRPr="00CC0B74">
        <w:rPr>
          <w:rFonts w:cs="Arial"/>
          <w:sz w:val="20"/>
          <w:szCs w:val="20"/>
        </w:rPr>
        <w:lastRenderedPageBreak/>
        <w:t>avisar por escrito cuando menos con 72 horas de anticipación a las asociaciones de apicultores o directamente a los apicultores que tengan colmenas o apiarios ubicados a una distancia menor de 3 kilómetros del predio donde se emplearán dichos productos, a fin de que el interesado tome las medidas que estime pertinentes para evitar la intoxicación de sus abejas.</w:t>
      </w:r>
    </w:p>
    <w:p w14:paraId="72177413" w14:textId="77777777" w:rsidR="00FB1EDB" w:rsidRPr="00A03FAB" w:rsidRDefault="00FB1EDB" w:rsidP="00E14194">
      <w:pPr>
        <w:jc w:val="both"/>
        <w:rPr>
          <w:rFonts w:cs="Arial"/>
          <w:sz w:val="20"/>
          <w:szCs w:val="20"/>
        </w:rPr>
      </w:pPr>
    </w:p>
    <w:p w14:paraId="08CCF697"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25.</w:t>
      </w:r>
      <w:r w:rsidR="00FB1EDB" w:rsidRPr="00CC0B74">
        <w:rPr>
          <w:rFonts w:cs="Arial"/>
          <w:sz w:val="20"/>
          <w:szCs w:val="20"/>
        </w:rPr>
        <w:t xml:space="preserve"> </w:t>
      </w:r>
    </w:p>
    <w:p w14:paraId="3A1CB1BC" w14:textId="77777777" w:rsidR="00FB1EDB" w:rsidRPr="00CC0B74" w:rsidRDefault="00FB1EDB" w:rsidP="00E14194">
      <w:pPr>
        <w:jc w:val="both"/>
        <w:rPr>
          <w:rFonts w:cs="Arial"/>
          <w:sz w:val="20"/>
          <w:szCs w:val="20"/>
        </w:rPr>
      </w:pPr>
      <w:r w:rsidRPr="00CC0B74">
        <w:rPr>
          <w:rFonts w:cs="Arial"/>
          <w:sz w:val="20"/>
          <w:szCs w:val="20"/>
        </w:rPr>
        <w:t>1. Quienes efectúen quemas, quedan obligados a tomar todas las precauciones que sean necesarias para evitar que el fuego llegue a las colmenas instaladas en las cercanías del predio donde se realice la quema. De no observarse lo anterior, serán responsables de los daños que se ocasionen a las colmenas y estarán obligados al pago de los daños y perjuicios conforme a lo dispuesto en el Código Civil del Estado.</w:t>
      </w:r>
    </w:p>
    <w:p w14:paraId="79DB3995" w14:textId="77777777" w:rsidR="00FB1EDB" w:rsidRPr="00985D36" w:rsidRDefault="00FB1EDB" w:rsidP="00E14194">
      <w:pPr>
        <w:jc w:val="both"/>
        <w:rPr>
          <w:rFonts w:cs="Arial"/>
          <w:sz w:val="14"/>
          <w:szCs w:val="14"/>
        </w:rPr>
      </w:pPr>
    </w:p>
    <w:p w14:paraId="6A3D037C" w14:textId="77777777" w:rsidR="00FB1EDB" w:rsidRPr="00CC0B74" w:rsidRDefault="00FB1EDB" w:rsidP="00E14194">
      <w:pPr>
        <w:jc w:val="both"/>
        <w:outlineLvl w:val="0"/>
        <w:rPr>
          <w:rFonts w:cs="Arial"/>
          <w:sz w:val="20"/>
          <w:szCs w:val="20"/>
        </w:rPr>
      </w:pPr>
      <w:r w:rsidRPr="00CC0B74">
        <w:rPr>
          <w:rFonts w:cs="Arial"/>
          <w:sz w:val="20"/>
          <w:szCs w:val="20"/>
        </w:rPr>
        <w:t>2. Por su parte, los apicultores están obligados a mantener los apiarios libres de maleza.</w:t>
      </w:r>
    </w:p>
    <w:p w14:paraId="41BB9DB7" w14:textId="77777777" w:rsidR="00601F97" w:rsidRPr="00CC0B74" w:rsidRDefault="00601F97" w:rsidP="00E14194">
      <w:pPr>
        <w:jc w:val="both"/>
        <w:outlineLvl w:val="0"/>
        <w:rPr>
          <w:rFonts w:cs="Arial"/>
          <w:sz w:val="20"/>
          <w:szCs w:val="20"/>
        </w:rPr>
      </w:pPr>
    </w:p>
    <w:p w14:paraId="559E3E03" w14:textId="77777777" w:rsidR="00FB1EDB" w:rsidRPr="00CC0B74" w:rsidRDefault="0001455A" w:rsidP="00E14194">
      <w:pPr>
        <w:jc w:val="center"/>
        <w:rPr>
          <w:rFonts w:cs="Arial"/>
          <w:b/>
          <w:sz w:val="20"/>
          <w:szCs w:val="20"/>
        </w:rPr>
      </w:pPr>
      <w:r>
        <w:rPr>
          <w:rFonts w:cs="Arial"/>
          <w:b/>
          <w:sz w:val="20"/>
          <w:szCs w:val="20"/>
        </w:rPr>
        <w:t>CAPÍTULO</w:t>
      </w:r>
      <w:r w:rsidR="00FB1EDB" w:rsidRPr="00CC0B74">
        <w:rPr>
          <w:rFonts w:cs="Arial"/>
          <w:b/>
          <w:sz w:val="20"/>
          <w:szCs w:val="20"/>
        </w:rPr>
        <w:t xml:space="preserve"> VIII</w:t>
      </w:r>
    </w:p>
    <w:p w14:paraId="32BDCC56" w14:textId="77777777" w:rsidR="00FB1EDB" w:rsidRPr="00CC0B74" w:rsidRDefault="00CD751F" w:rsidP="00E14194">
      <w:pPr>
        <w:jc w:val="center"/>
        <w:outlineLvl w:val="0"/>
        <w:rPr>
          <w:rFonts w:cs="Arial"/>
          <w:b/>
          <w:sz w:val="20"/>
          <w:szCs w:val="20"/>
        </w:rPr>
      </w:pPr>
      <w:r>
        <w:rPr>
          <w:rFonts w:cs="Arial"/>
          <w:b/>
          <w:sz w:val="20"/>
          <w:szCs w:val="20"/>
        </w:rPr>
        <w:t>DE LA UBICACIÓ</w:t>
      </w:r>
      <w:r w:rsidR="00FB1EDB" w:rsidRPr="00CC0B74">
        <w:rPr>
          <w:rFonts w:cs="Arial"/>
          <w:b/>
          <w:sz w:val="20"/>
          <w:szCs w:val="20"/>
        </w:rPr>
        <w:t>N DE LOS APIARIOS</w:t>
      </w:r>
    </w:p>
    <w:p w14:paraId="3654D184" w14:textId="77777777" w:rsidR="00FB1EDB" w:rsidRPr="00CC0B74" w:rsidRDefault="00FB1EDB" w:rsidP="00E14194">
      <w:pPr>
        <w:jc w:val="both"/>
        <w:rPr>
          <w:rFonts w:cs="Arial"/>
          <w:sz w:val="20"/>
          <w:szCs w:val="20"/>
        </w:rPr>
      </w:pPr>
    </w:p>
    <w:p w14:paraId="6EF6795C" w14:textId="77777777" w:rsidR="00FB1EDB" w:rsidRPr="00CC0B74" w:rsidRDefault="00CD751F" w:rsidP="00A03FAB">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 xml:space="preserve">26. </w:t>
      </w:r>
    </w:p>
    <w:p w14:paraId="009AB869" w14:textId="77777777" w:rsidR="00FB1EDB" w:rsidRPr="00CC0B74" w:rsidRDefault="00FB1EDB" w:rsidP="00E14194">
      <w:pPr>
        <w:jc w:val="both"/>
        <w:rPr>
          <w:rFonts w:cs="Arial"/>
          <w:sz w:val="20"/>
          <w:szCs w:val="20"/>
        </w:rPr>
      </w:pPr>
      <w:r w:rsidRPr="00CC0B74">
        <w:rPr>
          <w:rFonts w:cs="Arial"/>
          <w:sz w:val="20"/>
          <w:szCs w:val="20"/>
        </w:rPr>
        <w:t>La ubicación de un apiario debe hacerse a una distancia mínima de tres kilómetros entre un apiario de un apicultor y otro de distinto apicultor.</w:t>
      </w:r>
    </w:p>
    <w:p w14:paraId="269C0394" w14:textId="77777777" w:rsidR="00A962A3" w:rsidRDefault="00A962A3" w:rsidP="00A03FAB">
      <w:pPr>
        <w:spacing w:after="180"/>
        <w:jc w:val="both"/>
        <w:rPr>
          <w:rFonts w:cs="Arial"/>
          <w:b/>
          <w:sz w:val="20"/>
          <w:szCs w:val="20"/>
        </w:rPr>
      </w:pPr>
    </w:p>
    <w:p w14:paraId="4A41FF5C"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27.</w:t>
      </w:r>
      <w:r w:rsidR="00FB1EDB" w:rsidRPr="00CC0B74">
        <w:rPr>
          <w:rFonts w:cs="Arial"/>
          <w:sz w:val="20"/>
          <w:szCs w:val="20"/>
        </w:rPr>
        <w:t xml:space="preserve"> </w:t>
      </w:r>
    </w:p>
    <w:p w14:paraId="60EE47E8" w14:textId="77777777" w:rsidR="00FB1EDB" w:rsidRDefault="00FB1EDB" w:rsidP="00E14194">
      <w:pPr>
        <w:jc w:val="both"/>
        <w:rPr>
          <w:rFonts w:cs="Arial"/>
          <w:sz w:val="20"/>
          <w:szCs w:val="20"/>
        </w:rPr>
      </w:pPr>
      <w:r w:rsidRPr="00CC0B74">
        <w:rPr>
          <w:rFonts w:cs="Arial"/>
          <w:sz w:val="20"/>
          <w:szCs w:val="20"/>
        </w:rPr>
        <w:t>Todo apicultor cuidará de que sus abejas no causen molestias a los vecinos del lugar, y de proteger la industria apícola contra los efectos dañinos de la abeja africana en el territorio estatal, para tal efecto deberán tomar las siguientes medidas:</w:t>
      </w:r>
    </w:p>
    <w:p w14:paraId="3049872B" w14:textId="77777777" w:rsidR="00882B21" w:rsidRPr="00CC0B74" w:rsidRDefault="00882B21" w:rsidP="00E14194">
      <w:pPr>
        <w:jc w:val="both"/>
        <w:rPr>
          <w:rFonts w:cs="Arial"/>
          <w:sz w:val="20"/>
          <w:szCs w:val="20"/>
        </w:rPr>
      </w:pPr>
    </w:p>
    <w:p w14:paraId="0FD34814" w14:textId="77777777" w:rsidR="00FB1EDB" w:rsidRPr="00CC0B74" w:rsidRDefault="00FB1EDB" w:rsidP="00E14194">
      <w:pPr>
        <w:jc w:val="both"/>
        <w:rPr>
          <w:rFonts w:cs="Arial"/>
          <w:sz w:val="20"/>
          <w:szCs w:val="20"/>
        </w:rPr>
      </w:pPr>
      <w:r w:rsidRPr="00CC0B74">
        <w:rPr>
          <w:rFonts w:cs="Arial"/>
          <w:sz w:val="20"/>
          <w:szCs w:val="20"/>
        </w:rPr>
        <w:t>a) Ubicar los apiarios a una distancia mínima de 200 metros de cualquier casa-habitación, incluyendo la propia, escuelas y otros lugares de reunión pública, así como de sitios de animales en confinamiento de diversas especies pecuarias;</w:t>
      </w:r>
    </w:p>
    <w:p w14:paraId="3780D75F" w14:textId="77777777" w:rsidR="00FB1EDB" w:rsidRPr="00CC0B74" w:rsidRDefault="00FB1EDB" w:rsidP="00E14194">
      <w:pPr>
        <w:jc w:val="both"/>
        <w:rPr>
          <w:rFonts w:cs="Arial"/>
          <w:sz w:val="20"/>
          <w:szCs w:val="20"/>
        </w:rPr>
      </w:pPr>
    </w:p>
    <w:p w14:paraId="64D32283" w14:textId="77777777" w:rsidR="00FB1EDB" w:rsidRPr="00CC0B74" w:rsidRDefault="00FB1EDB" w:rsidP="00E14194">
      <w:pPr>
        <w:jc w:val="both"/>
        <w:rPr>
          <w:rFonts w:cs="Arial"/>
          <w:sz w:val="20"/>
          <w:szCs w:val="20"/>
        </w:rPr>
      </w:pPr>
      <w:r w:rsidRPr="00CC0B74">
        <w:rPr>
          <w:rFonts w:cs="Arial"/>
          <w:sz w:val="20"/>
          <w:szCs w:val="20"/>
        </w:rPr>
        <w:t>b) Ubicar los apiarios a una distancia mínima de 200 metros del acotamiento de las carreteras y del acotamiento de cualquier camino vecinal;</w:t>
      </w:r>
    </w:p>
    <w:p w14:paraId="12DFF4FA" w14:textId="77777777" w:rsidR="00FB1EDB" w:rsidRPr="00CC0B74" w:rsidRDefault="00FB1EDB" w:rsidP="00E14194">
      <w:pPr>
        <w:jc w:val="both"/>
        <w:rPr>
          <w:rFonts w:cs="Arial"/>
          <w:sz w:val="20"/>
          <w:szCs w:val="20"/>
        </w:rPr>
      </w:pPr>
    </w:p>
    <w:p w14:paraId="34C5D830" w14:textId="77777777" w:rsidR="00FB1EDB" w:rsidRPr="00CC0B74" w:rsidRDefault="00FB1EDB" w:rsidP="00E14194">
      <w:pPr>
        <w:jc w:val="both"/>
        <w:outlineLvl w:val="0"/>
        <w:rPr>
          <w:rFonts w:cs="Arial"/>
          <w:sz w:val="20"/>
          <w:szCs w:val="20"/>
        </w:rPr>
      </w:pPr>
      <w:r w:rsidRPr="00CC0B74">
        <w:rPr>
          <w:rFonts w:cs="Arial"/>
          <w:sz w:val="20"/>
          <w:szCs w:val="20"/>
        </w:rPr>
        <w:t>c) No tener colmenas dentro de casas-habitación y de zonas urbanas;</w:t>
      </w:r>
    </w:p>
    <w:p w14:paraId="25037A36" w14:textId="77777777" w:rsidR="00FB1EDB" w:rsidRPr="00CC0B74" w:rsidRDefault="00FB1EDB" w:rsidP="00E14194">
      <w:pPr>
        <w:jc w:val="both"/>
        <w:rPr>
          <w:rFonts w:cs="Arial"/>
          <w:sz w:val="20"/>
          <w:szCs w:val="20"/>
        </w:rPr>
      </w:pPr>
    </w:p>
    <w:p w14:paraId="11743C1E" w14:textId="77777777" w:rsidR="00FB1EDB" w:rsidRPr="00CC0B74" w:rsidRDefault="00FB1EDB" w:rsidP="00E14194">
      <w:pPr>
        <w:jc w:val="both"/>
        <w:rPr>
          <w:rFonts w:cs="Arial"/>
          <w:sz w:val="20"/>
          <w:szCs w:val="20"/>
        </w:rPr>
      </w:pPr>
      <w:r w:rsidRPr="00CC0B74">
        <w:rPr>
          <w:rFonts w:cs="Arial"/>
          <w:sz w:val="20"/>
          <w:szCs w:val="20"/>
        </w:rPr>
        <w:t>d) Establecer barreras naturales o cercas que aíslen los apiarios de la intromisión de animales domésticos;</w:t>
      </w:r>
    </w:p>
    <w:p w14:paraId="3332FDDA" w14:textId="77777777" w:rsidR="00FB1EDB" w:rsidRPr="00CC0B74" w:rsidRDefault="00FB1EDB" w:rsidP="00E14194">
      <w:pPr>
        <w:jc w:val="both"/>
        <w:rPr>
          <w:rFonts w:cs="Arial"/>
          <w:sz w:val="20"/>
          <w:szCs w:val="20"/>
        </w:rPr>
      </w:pPr>
    </w:p>
    <w:p w14:paraId="46415B74" w14:textId="77777777" w:rsidR="00FB1EDB" w:rsidRPr="00CC0B74" w:rsidRDefault="00FB1EDB" w:rsidP="00E14194">
      <w:pPr>
        <w:jc w:val="both"/>
        <w:rPr>
          <w:rFonts w:cs="Arial"/>
          <w:sz w:val="20"/>
          <w:szCs w:val="20"/>
        </w:rPr>
      </w:pPr>
      <w:r w:rsidRPr="00CC0B74">
        <w:rPr>
          <w:rFonts w:cs="Arial"/>
          <w:sz w:val="20"/>
          <w:szCs w:val="20"/>
        </w:rPr>
        <w:t>e) Colocar las colmenas sobre las bases individuales separadas de dos a tres metros de distancia unas de otras y a cinco metros entre líneas y a media sombra;</w:t>
      </w:r>
    </w:p>
    <w:p w14:paraId="545E4103" w14:textId="77777777" w:rsidR="00FB1EDB" w:rsidRPr="00CC0B74" w:rsidRDefault="00FB1EDB" w:rsidP="00E14194">
      <w:pPr>
        <w:jc w:val="both"/>
        <w:rPr>
          <w:rFonts w:cs="Arial"/>
          <w:sz w:val="20"/>
          <w:szCs w:val="20"/>
        </w:rPr>
      </w:pPr>
    </w:p>
    <w:p w14:paraId="3EF1020E" w14:textId="77777777" w:rsidR="00FB1EDB" w:rsidRPr="00CC0B74" w:rsidRDefault="00FB1EDB" w:rsidP="00E14194">
      <w:pPr>
        <w:jc w:val="both"/>
        <w:rPr>
          <w:rFonts w:cs="Arial"/>
          <w:sz w:val="20"/>
          <w:szCs w:val="20"/>
        </w:rPr>
      </w:pPr>
      <w:r w:rsidRPr="00CC0B74">
        <w:rPr>
          <w:rFonts w:cs="Arial"/>
          <w:sz w:val="20"/>
          <w:szCs w:val="20"/>
        </w:rPr>
        <w:t>f) Colocar letreros con una leyenda preventiva, así como una ilustración que comunique la misma idea para las personas que no saben leer;</w:t>
      </w:r>
    </w:p>
    <w:p w14:paraId="3EE8B77E" w14:textId="77777777" w:rsidR="00FB1EDB" w:rsidRPr="00CC0B74" w:rsidRDefault="00FB1EDB" w:rsidP="00E14194">
      <w:pPr>
        <w:jc w:val="both"/>
        <w:rPr>
          <w:rFonts w:cs="Arial"/>
          <w:sz w:val="20"/>
          <w:szCs w:val="20"/>
        </w:rPr>
      </w:pPr>
    </w:p>
    <w:p w14:paraId="00D41F8A" w14:textId="77777777" w:rsidR="00FB1EDB" w:rsidRPr="00CC0B74" w:rsidRDefault="00FB1EDB" w:rsidP="00E14194">
      <w:pPr>
        <w:jc w:val="both"/>
        <w:outlineLvl w:val="0"/>
        <w:rPr>
          <w:rFonts w:cs="Arial"/>
          <w:sz w:val="20"/>
          <w:szCs w:val="20"/>
        </w:rPr>
      </w:pPr>
      <w:r w:rsidRPr="00CC0B74">
        <w:rPr>
          <w:rFonts w:cs="Arial"/>
          <w:sz w:val="20"/>
          <w:szCs w:val="20"/>
        </w:rPr>
        <w:t>g) Cuidar que las colmenas se encuentren en buen estado y sanas; y</w:t>
      </w:r>
    </w:p>
    <w:p w14:paraId="64CA9E8A" w14:textId="77777777" w:rsidR="00FB1EDB" w:rsidRPr="00CC0B74" w:rsidRDefault="00FB1EDB" w:rsidP="00E14194">
      <w:pPr>
        <w:jc w:val="both"/>
        <w:rPr>
          <w:rFonts w:cs="Arial"/>
          <w:sz w:val="20"/>
          <w:szCs w:val="20"/>
        </w:rPr>
      </w:pPr>
    </w:p>
    <w:p w14:paraId="4C30F0D2" w14:textId="77777777" w:rsidR="00FB1EDB" w:rsidRPr="00CC0B74" w:rsidRDefault="00FB1EDB" w:rsidP="00E14194">
      <w:pPr>
        <w:jc w:val="both"/>
        <w:outlineLvl w:val="0"/>
        <w:rPr>
          <w:rFonts w:cs="Arial"/>
          <w:sz w:val="20"/>
          <w:szCs w:val="20"/>
        </w:rPr>
      </w:pPr>
      <w:r w:rsidRPr="00CC0B74">
        <w:rPr>
          <w:rFonts w:cs="Arial"/>
          <w:sz w:val="20"/>
          <w:szCs w:val="20"/>
        </w:rPr>
        <w:t>h) Vigilar los apiarios con el objeto de tener control sobre los enjambres que de ellos salgan.</w:t>
      </w:r>
    </w:p>
    <w:p w14:paraId="0C9381AF" w14:textId="77777777" w:rsidR="00934AB9" w:rsidRPr="00CC0B74" w:rsidRDefault="00934AB9" w:rsidP="00E14194">
      <w:pPr>
        <w:jc w:val="both"/>
        <w:rPr>
          <w:rFonts w:cs="Arial"/>
          <w:sz w:val="20"/>
          <w:szCs w:val="20"/>
        </w:rPr>
      </w:pPr>
    </w:p>
    <w:p w14:paraId="11E2BE70"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28.</w:t>
      </w:r>
      <w:r w:rsidR="00FB1EDB" w:rsidRPr="00CC0B74">
        <w:rPr>
          <w:rFonts w:cs="Arial"/>
          <w:sz w:val="20"/>
          <w:szCs w:val="20"/>
        </w:rPr>
        <w:t xml:space="preserve"> </w:t>
      </w:r>
    </w:p>
    <w:p w14:paraId="42B09A71" w14:textId="77777777" w:rsidR="00FB1EDB" w:rsidRPr="00CC0B74" w:rsidRDefault="00FB1EDB" w:rsidP="00E14194">
      <w:pPr>
        <w:jc w:val="both"/>
        <w:rPr>
          <w:rFonts w:cs="Arial"/>
          <w:sz w:val="20"/>
          <w:szCs w:val="20"/>
        </w:rPr>
      </w:pPr>
      <w:r w:rsidRPr="00CC0B74">
        <w:rPr>
          <w:rFonts w:cs="Arial"/>
          <w:sz w:val="20"/>
          <w:szCs w:val="20"/>
        </w:rPr>
        <w:t>1. En el caso de dos apiarios instalados en sitios cercanos, las autoridades correspondientes darán preferencia al apicultor que compruebe tener mayor antigüedad y el que tenga menos tiempo queda obligado a retirar sus colmenas de éste o de cualquier otro apiario de distinto propietario, respetando la distancia mínima de 3 kilómetros.</w:t>
      </w:r>
    </w:p>
    <w:p w14:paraId="0C21AD08" w14:textId="77777777" w:rsidR="00FB1EDB" w:rsidRPr="00CC0B74" w:rsidRDefault="00FB1EDB" w:rsidP="00E14194">
      <w:pPr>
        <w:jc w:val="both"/>
        <w:rPr>
          <w:rFonts w:cs="Arial"/>
          <w:sz w:val="20"/>
          <w:szCs w:val="20"/>
        </w:rPr>
      </w:pPr>
    </w:p>
    <w:p w14:paraId="02F7C66E" w14:textId="77777777" w:rsidR="00FB1EDB" w:rsidRPr="00CC0B74" w:rsidRDefault="00FB1EDB" w:rsidP="00E14194">
      <w:pPr>
        <w:jc w:val="both"/>
        <w:rPr>
          <w:rFonts w:cs="Arial"/>
          <w:sz w:val="20"/>
          <w:szCs w:val="20"/>
        </w:rPr>
      </w:pPr>
      <w:r w:rsidRPr="00CC0B74">
        <w:rPr>
          <w:rFonts w:cs="Arial"/>
          <w:sz w:val="20"/>
          <w:szCs w:val="20"/>
        </w:rPr>
        <w:lastRenderedPageBreak/>
        <w:t xml:space="preserve">2. Los apicultores que tengan instalado su colmenar dentro de los terrenos de su propiedad o los ejidatarios dentro de los límites del ejido a que pertenecen, tendrán preferencia sobre quienes se ubiquen en terrenos ajenos, </w:t>
      </w:r>
      <w:proofErr w:type="spellStart"/>
      <w:r w:rsidRPr="00CC0B74">
        <w:rPr>
          <w:rFonts w:cs="Arial"/>
          <w:sz w:val="20"/>
          <w:szCs w:val="20"/>
        </w:rPr>
        <w:t>aún</w:t>
      </w:r>
      <w:proofErr w:type="spellEnd"/>
      <w:r w:rsidRPr="00CC0B74">
        <w:rPr>
          <w:rFonts w:cs="Arial"/>
          <w:sz w:val="20"/>
          <w:szCs w:val="20"/>
        </w:rPr>
        <w:t xml:space="preserve"> cuando estén instalados con anterioridad.</w:t>
      </w:r>
    </w:p>
    <w:p w14:paraId="7684181D" w14:textId="77777777" w:rsidR="00FB1EDB" w:rsidRPr="00601F97" w:rsidRDefault="00FB1EDB" w:rsidP="00E14194">
      <w:pPr>
        <w:jc w:val="both"/>
        <w:rPr>
          <w:rFonts w:cs="Arial"/>
          <w:sz w:val="16"/>
          <w:szCs w:val="16"/>
        </w:rPr>
      </w:pPr>
    </w:p>
    <w:p w14:paraId="449E0C8B"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29.</w:t>
      </w:r>
      <w:r w:rsidR="00FB1EDB" w:rsidRPr="00CC0B74">
        <w:rPr>
          <w:rFonts w:cs="Arial"/>
          <w:sz w:val="20"/>
          <w:szCs w:val="20"/>
        </w:rPr>
        <w:t xml:space="preserve"> </w:t>
      </w:r>
    </w:p>
    <w:p w14:paraId="7E541293" w14:textId="77777777" w:rsidR="00FB1EDB" w:rsidRPr="00CC0B74" w:rsidRDefault="00FB1EDB" w:rsidP="00E14194">
      <w:pPr>
        <w:jc w:val="both"/>
        <w:rPr>
          <w:rFonts w:cs="Arial"/>
          <w:sz w:val="20"/>
          <w:szCs w:val="20"/>
        </w:rPr>
      </w:pPr>
      <w:r w:rsidRPr="00CC0B74">
        <w:rPr>
          <w:rFonts w:cs="Arial"/>
          <w:sz w:val="20"/>
          <w:szCs w:val="20"/>
        </w:rPr>
        <w:t>1. En caso de invasión motivada por la colocación indebida de un apiario, de no resolverse por mutuo acuerdo, la asociación apícola local intervendrá con el propósito de llegar a una conciliación al respecto.</w:t>
      </w:r>
    </w:p>
    <w:p w14:paraId="7A5988AF" w14:textId="77777777" w:rsidR="00FB1EDB" w:rsidRPr="00CC0B74" w:rsidRDefault="00FB1EDB" w:rsidP="00E14194">
      <w:pPr>
        <w:jc w:val="both"/>
        <w:rPr>
          <w:rFonts w:cs="Arial"/>
          <w:sz w:val="20"/>
          <w:szCs w:val="20"/>
        </w:rPr>
      </w:pPr>
    </w:p>
    <w:p w14:paraId="57DDA85E" w14:textId="77777777" w:rsidR="00FB1EDB" w:rsidRPr="00CC0B74" w:rsidRDefault="00FB1EDB" w:rsidP="00E14194">
      <w:pPr>
        <w:jc w:val="both"/>
        <w:rPr>
          <w:rFonts w:cs="Arial"/>
          <w:sz w:val="20"/>
          <w:szCs w:val="20"/>
        </w:rPr>
      </w:pPr>
      <w:r w:rsidRPr="00CC0B74">
        <w:rPr>
          <w:rFonts w:cs="Arial"/>
          <w:sz w:val="20"/>
          <w:szCs w:val="20"/>
        </w:rPr>
        <w:t xml:space="preserve">2. De no resolverse en dicha instancia, las partes, si así lo acuerdan, podrán acudir ante la Secretaría, quien fungirá como árbitro y </w:t>
      </w:r>
      <w:proofErr w:type="gramStart"/>
      <w:r w:rsidRPr="00CC0B74">
        <w:rPr>
          <w:rFonts w:cs="Arial"/>
          <w:sz w:val="20"/>
          <w:szCs w:val="20"/>
        </w:rPr>
        <w:t>resolverá</w:t>
      </w:r>
      <w:proofErr w:type="gramEnd"/>
      <w:r w:rsidRPr="00CC0B74">
        <w:rPr>
          <w:rFonts w:cs="Arial"/>
          <w:sz w:val="20"/>
          <w:szCs w:val="20"/>
        </w:rPr>
        <w:t xml:space="preserve"> en definitiva.</w:t>
      </w:r>
    </w:p>
    <w:p w14:paraId="6D9115A8" w14:textId="77777777" w:rsidR="00CD751F" w:rsidRDefault="00CD751F" w:rsidP="00E14194">
      <w:pPr>
        <w:jc w:val="both"/>
        <w:rPr>
          <w:rFonts w:cs="Arial"/>
          <w:sz w:val="20"/>
          <w:szCs w:val="20"/>
        </w:rPr>
      </w:pPr>
    </w:p>
    <w:p w14:paraId="71F8C35E" w14:textId="77777777" w:rsidR="00FB1EDB" w:rsidRDefault="00FB1EDB" w:rsidP="00E14194">
      <w:pPr>
        <w:jc w:val="both"/>
        <w:rPr>
          <w:rFonts w:cs="Arial"/>
          <w:sz w:val="20"/>
          <w:szCs w:val="20"/>
        </w:rPr>
      </w:pPr>
      <w:r w:rsidRPr="00CC0B74">
        <w:rPr>
          <w:rFonts w:cs="Arial"/>
          <w:sz w:val="20"/>
          <w:szCs w:val="20"/>
        </w:rPr>
        <w:t>3. En la observancia y aplicación de este artículo se tomará en consideración que el primero en tiempo será el primero en derecho.</w:t>
      </w:r>
    </w:p>
    <w:p w14:paraId="6F6BD85E" w14:textId="77777777" w:rsidR="00A962A3" w:rsidRPr="00CC0B74" w:rsidRDefault="00A962A3" w:rsidP="00E14194">
      <w:pPr>
        <w:jc w:val="both"/>
        <w:rPr>
          <w:rFonts w:cs="Arial"/>
          <w:sz w:val="20"/>
          <w:szCs w:val="20"/>
        </w:rPr>
      </w:pPr>
    </w:p>
    <w:p w14:paraId="17588BA8"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30.</w:t>
      </w:r>
      <w:r w:rsidR="00FB1EDB" w:rsidRPr="00CC0B74">
        <w:rPr>
          <w:rFonts w:cs="Arial"/>
          <w:sz w:val="20"/>
          <w:szCs w:val="20"/>
        </w:rPr>
        <w:t xml:space="preserve"> </w:t>
      </w:r>
    </w:p>
    <w:p w14:paraId="3AF26919" w14:textId="77777777" w:rsidR="00FB1EDB" w:rsidRDefault="00FB1EDB" w:rsidP="00E14194">
      <w:pPr>
        <w:jc w:val="both"/>
        <w:rPr>
          <w:rFonts w:cs="Arial"/>
          <w:sz w:val="20"/>
          <w:szCs w:val="20"/>
        </w:rPr>
      </w:pPr>
      <w:r w:rsidRPr="00CC0B74">
        <w:rPr>
          <w:rFonts w:cs="Arial"/>
          <w:sz w:val="20"/>
          <w:szCs w:val="20"/>
        </w:rPr>
        <w:t>Para acreditar el derecho de antigüedad, las asociaciones deberán elaborar mapas o planos del área de su jurisdicción, anotando en ellos los apiarios existentes, numerados, acompañados de una relación con nombre, marca y dirección de sus propietarios. En dicho mapa se incluirán los apiarios migratorios, respetándose su ubicación, siempre y cuando se instalen por lo menos una temporada al año.</w:t>
      </w:r>
    </w:p>
    <w:p w14:paraId="4DD4C318" w14:textId="77777777" w:rsidR="00FB1EDB" w:rsidRPr="00601F97" w:rsidRDefault="00FB1EDB" w:rsidP="00E14194">
      <w:pPr>
        <w:jc w:val="both"/>
        <w:rPr>
          <w:rFonts w:cs="Arial"/>
          <w:sz w:val="16"/>
          <w:szCs w:val="16"/>
        </w:rPr>
      </w:pPr>
    </w:p>
    <w:p w14:paraId="764D5099"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31.</w:t>
      </w:r>
      <w:r w:rsidR="00FB1EDB" w:rsidRPr="00CC0B74">
        <w:rPr>
          <w:rFonts w:cs="Arial"/>
          <w:sz w:val="20"/>
          <w:szCs w:val="20"/>
        </w:rPr>
        <w:t xml:space="preserve"> </w:t>
      </w:r>
    </w:p>
    <w:p w14:paraId="0F19F878" w14:textId="77777777" w:rsidR="00FB1EDB" w:rsidRPr="00CC0B74" w:rsidRDefault="00FB1EDB" w:rsidP="00E14194">
      <w:pPr>
        <w:jc w:val="both"/>
        <w:rPr>
          <w:rFonts w:cs="Arial"/>
          <w:sz w:val="20"/>
          <w:szCs w:val="20"/>
        </w:rPr>
      </w:pPr>
      <w:r w:rsidRPr="00CC0B74">
        <w:rPr>
          <w:rFonts w:cs="Arial"/>
          <w:sz w:val="20"/>
          <w:szCs w:val="20"/>
        </w:rPr>
        <w:t>Los apicultores establecidos, independientemente de su tipo de asociación, deberán rendir un informe anual a la Secretaría, en el mes de enero que debe de incluir los siguientes datos:</w:t>
      </w:r>
    </w:p>
    <w:p w14:paraId="725DC2DF" w14:textId="77777777" w:rsidR="00FB1EDB" w:rsidRPr="00601F97" w:rsidRDefault="00FB1EDB" w:rsidP="00E14194">
      <w:pPr>
        <w:jc w:val="both"/>
        <w:rPr>
          <w:rFonts w:cs="Arial"/>
          <w:sz w:val="16"/>
          <w:szCs w:val="16"/>
        </w:rPr>
      </w:pPr>
    </w:p>
    <w:p w14:paraId="1209D675" w14:textId="77777777" w:rsidR="00FB1EDB" w:rsidRPr="00CC0B74" w:rsidRDefault="00FB1EDB" w:rsidP="00E14194">
      <w:pPr>
        <w:jc w:val="both"/>
        <w:outlineLvl w:val="0"/>
        <w:rPr>
          <w:rFonts w:cs="Arial"/>
          <w:sz w:val="20"/>
          <w:szCs w:val="20"/>
        </w:rPr>
      </w:pPr>
      <w:r w:rsidRPr="00CC0B74">
        <w:rPr>
          <w:rFonts w:cs="Arial"/>
          <w:sz w:val="20"/>
          <w:szCs w:val="20"/>
        </w:rPr>
        <w:t>a) Número de apiarios;</w:t>
      </w:r>
    </w:p>
    <w:p w14:paraId="1E74FA48" w14:textId="77777777" w:rsidR="00FB1EDB" w:rsidRPr="00601F97" w:rsidRDefault="00FB1EDB" w:rsidP="00E14194">
      <w:pPr>
        <w:jc w:val="both"/>
        <w:rPr>
          <w:rFonts w:cs="Arial"/>
          <w:sz w:val="16"/>
          <w:szCs w:val="16"/>
        </w:rPr>
      </w:pPr>
    </w:p>
    <w:p w14:paraId="08B26358" w14:textId="77777777" w:rsidR="00FB1EDB" w:rsidRPr="00CC0B74" w:rsidRDefault="00FB1EDB" w:rsidP="00E14194">
      <w:pPr>
        <w:jc w:val="both"/>
        <w:outlineLvl w:val="0"/>
        <w:rPr>
          <w:rFonts w:cs="Arial"/>
          <w:sz w:val="20"/>
          <w:szCs w:val="20"/>
        </w:rPr>
      </w:pPr>
      <w:r w:rsidRPr="00CC0B74">
        <w:rPr>
          <w:rFonts w:cs="Arial"/>
          <w:sz w:val="20"/>
          <w:szCs w:val="20"/>
        </w:rPr>
        <w:t>b) Número de colmenas;</w:t>
      </w:r>
    </w:p>
    <w:p w14:paraId="3E99C983" w14:textId="77777777" w:rsidR="00FB1EDB" w:rsidRPr="00601F97" w:rsidRDefault="00FB1EDB" w:rsidP="00E14194">
      <w:pPr>
        <w:jc w:val="both"/>
        <w:rPr>
          <w:rFonts w:cs="Arial"/>
          <w:sz w:val="16"/>
          <w:szCs w:val="16"/>
        </w:rPr>
      </w:pPr>
    </w:p>
    <w:p w14:paraId="2CD47651" w14:textId="77777777" w:rsidR="00FB1EDB" w:rsidRPr="00CC0B74" w:rsidRDefault="00FB1EDB" w:rsidP="00E14194">
      <w:pPr>
        <w:jc w:val="both"/>
        <w:outlineLvl w:val="0"/>
        <w:rPr>
          <w:rFonts w:cs="Arial"/>
          <w:sz w:val="20"/>
          <w:szCs w:val="20"/>
        </w:rPr>
      </w:pPr>
      <w:r w:rsidRPr="00CC0B74">
        <w:rPr>
          <w:rFonts w:cs="Arial"/>
          <w:sz w:val="20"/>
          <w:szCs w:val="20"/>
        </w:rPr>
        <w:t>c) Número de colmenas en producción;</w:t>
      </w:r>
    </w:p>
    <w:p w14:paraId="6DCBBF17" w14:textId="77777777" w:rsidR="00FB1EDB" w:rsidRPr="00601F97" w:rsidRDefault="00FB1EDB" w:rsidP="00E14194">
      <w:pPr>
        <w:jc w:val="both"/>
        <w:rPr>
          <w:rFonts w:cs="Arial"/>
          <w:sz w:val="16"/>
          <w:szCs w:val="16"/>
        </w:rPr>
      </w:pPr>
    </w:p>
    <w:p w14:paraId="3C6EC201" w14:textId="77777777" w:rsidR="00FB1EDB" w:rsidRPr="006A18C1" w:rsidRDefault="00FB1EDB" w:rsidP="00E14194">
      <w:pPr>
        <w:jc w:val="both"/>
        <w:outlineLvl w:val="0"/>
        <w:rPr>
          <w:rFonts w:cs="Arial"/>
          <w:sz w:val="20"/>
          <w:szCs w:val="20"/>
          <w:lang w:val="es-MX"/>
        </w:rPr>
      </w:pPr>
      <w:r w:rsidRPr="006A18C1">
        <w:rPr>
          <w:rFonts w:cs="Arial"/>
          <w:sz w:val="20"/>
          <w:szCs w:val="20"/>
          <w:lang w:val="es-MX"/>
        </w:rPr>
        <w:t>d) Giro o actividad principal;</w:t>
      </w:r>
    </w:p>
    <w:p w14:paraId="00156287" w14:textId="77777777" w:rsidR="00FB1EDB" w:rsidRPr="006A18C1" w:rsidRDefault="00FB1EDB" w:rsidP="00E14194">
      <w:pPr>
        <w:jc w:val="both"/>
        <w:rPr>
          <w:rFonts w:cs="Arial"/>
          <w:sz w:val="16"/>
          <w:szCs w:val="16"/>
          <w:lang w:val="es-MX"/>
        </w:rPr>
      </w:pPr>
    </w:p>
    <w:p w14:paraId="4F71976E" w14:textId="77777777" w:rsidR="00FB1EDB" w:rsidRPr="00CC0B74" w:rsidRDefault="00FB1EDB" w:rsidP="00E14194">
      <w:pPr>
        <w:jc w:val="both"/>
        <w:outlineLvl w:val="0"/>
        <w:rPr>
          <w:rFonts w:cs="Arial"/>
          <w:sz w:val="20"/>
          <w:szCs w:val="20"/>
        </w:rPr>
      </w:pPr>
      <w:r w:rsidRPr="006A18C1">
        <w:rPr>
          <w:rFonts w:cs="Arial"/>
          <w:sz w:val="20"/>
          <w:szCs w:val="20"/>
          <w:lang w:val="es-MX"/>
        </w:rPr>
        <w:t xml:space="preserve">e) </w:t>
      </w:r>
      <w:r w:rsidRPr="00CC0B74">
        <w:rPr>
          <w:rFonts w:cs="Arial"/>
          <w:sz w:val="20"/>
          <w:szCs w:val="20"/>
        </w:rPr>
        <w:t>Producción en kilogramos de miel y subproductos;</w:t>
      </w:r>
    </w:p>
    <w:p w14:paraId="53CB2E41" w14:textId="77777777" w:rsidR="00FB1EDB" w:rsidRPr="00601F97" w:rsidRDefault="00FB1EDB" w:rsidP="00E14194">
      <w:pPr>
        <w:jc w:val="both"/>
        <w:rPr>
          <w:rFonts w:cs="Arial"/>
          <w:sz w:val="16"/>
          <w:szCs w:val="16"/>
        </w:rPr>
      </w:pPr>
    </w:p>
    <w:p w14:paraId="34BA4C2E" w14:textId="77777777" w:rsidR="00FB1EDB" w:rsidRPr="00CC0B74" w:rsidRDefault="00FB1EDB" w:rsidP="00E14194">
      <w:pPr>
        <w:jc w:val="both"/>
        <w:outlineLvl w:val="0"/>
        <w:rPr>
          <w:rFonts w:cs="Arial"/>
          <w:sz w:val="20"/>
          <w:szCs w:val="20"/>
        </w:rPr>
      </w:pPr>
      <w:r w:rsidRPr="00CC0B74">
        <w:rPr>
          <w:rFonts w:cs="Arial"/>
          <w:sz w:val="20"/>
          <w:szCs w:val="20"/>
        </w:rPr>
        <w:t>f) Plano o croquis de la ubicación de sus apiarios; y</w:t>
      </w:r>
    </w:p>
    <w:p w14:paraId="6A094F02" w14:textId="77777777" w:rsidR="00CD751F" w:rsidRDefault="00CD751F" w:rsidP="00E14194">
      <w:pPr>
        <w:jc w:val="both"/>
        <w:outlineLvl w:val="0"/>
        <w:rPr>
          <w:rFonts w:cs="Arial"/>
          <w:sz w:val="20"/>
          <w:szCs w:val="20"/>
        </w:rPr>
      </w:pPr>
    </w:p>
    <w:p w14:paraId="0228F8D1" w14:textId="77777777" w:rsidR="00FB1EDB" w:rsidRDefault="00FB1EDB" w:rsidP="00E14194">
      <w:pPr>
        <w:jc w:val="both"/>
        <w:outlineLvl w:val="0"/>
        <w:rPr>
          <w:rFonts w:cs="Arial"/>
          <w:sz w:val="20"/>
          <w:szCs w:val="20"/>
        </w:rPr>
      </w:pPr>
      <w:r w:rsidRPr="00CC0B74">
        <w:rPr>
          <w:rFonts w:cs="Arial"/>
          <w:sz w:val="20"/>
          <w:szCs w:val="20"/>
        </w:rPr>
        <w:t>g) Dibujo de su marca o fierro.</w:t>
      </w:r>
    </w:p>
    <w:p w14:paraId="78DE0B6A" w14:textId="77777777" w:rsidR="00601F97" w:rsidRPr="00CC0B74" w:rsidRDefault="00601F97" w:rsidP="00E14194">
      <w:pPr>
        <w:jc w:val="both"/>
        <w:outlineLvl w:val="0"/>
        <w:rPr>
          <w:rFonts w:cs="Arial"/>
          <w:sz w:val="20"/>
          <w:szCs w:val="20"/>
        </w:rPr>
      </w:pPr>
    </w:p>
    <w:p w14:paraId="7968E921" w14:textId="77777777" w:rsidR="00FB1EDB" w:rsidRPr="00CC0B74" w:rsidRDefault="0001455A" w:rsidP="00E14194">
      <w:pPr>
        <w:jc w:val="center"/>
        <w:rPr>
          <w:rFonts w:cs="Arial"/>
          <w:b/>
          <w:sz w:val="20"/>
          <w:szCs w:val="20"/>
        </w:rPr>
      </w:pPr>
      <w:r>
        <w:rPr>
          <w:rFonts w:cs="Arial"/>
          <w:b/>
          <w:sz w:val="20"/>
          <w:szCs w:val="20"/>
        </w:rPr>
        <w:t>CAPÍTULO</w:t>
      </w:r>
      <w:r w:rsidR="00FB1EDB" w:rsidRPr="00CC0B74">
        <w:rPr>
          <w:rFonts w:cs="Arial"/>
          <w:b/>
          <w:sz w:val="20"/>
          <w:szCs w:val="20"/>
        </w:rPr>
        <w:t xml:space="preserve"> IX</w:t>
      </w:r>
    </w:p>
    <w:p w14:paraId="48C47F10" w14:textId="77777777" w:rsidR="00FB1EDB" w:rsidRPr="00CC0B74" w:rsidRDefault="00CD751F" w:rsidP="00E14194">
      <w:pPr>
        <w:jc w:val="center"/>
        <w:outlineLvl w:val="0"/>
        <w:rPr>
          <w:rFonts w:cs="Arial"/>
          <w:b/>
          <w:sz w:val="20"/>
          <w:szCs w:val="20"/>
        </w:rPr>
      </w:pPr>
      <w:r>
        <w:rPr>
          <w:rFonts w:cs="Arial"/>
          <w:b/>
          <w:sz w:val="20"/>
          <w:szCs w:val="20"/>
        </w:rPr>
        <w:t>DE LA MOVILIZACIÓ</w:t>
      </w:r>
      <w:r w:rsidR="00FB1EDB" w:rsidRPr="00CC0B74">
        <w:rPr>
          <w:rFonts w:cs="Arial"/>
          <w:b/>
          <w:sz w:val="20"/>
          <w:szCs w:val="20"/>
        </w:rPr>
        <w:t>N DE LAS COLMENAS</w:t>
      </w:r>
    </w:p>
    <w:p w14:paraId="354B6E31" w14:textId="77777777" w:rsidR="00FB1EDB" w:rsidRPr="00CC0B74" w:rsidRDefault="00FB1EDB" w:rsidP="00E14194">
      <w:pPr>
        <w:jc w:val="both"/>
        <w:rPr>
          <w:rFonts w:cs="Arial"/>
          <w:sz w:val="20"/>
          <w:szCs w:val="20"/>
        </w:rPr>
      </w:pPr>
    </w:p>
    <w:p w14:paraId="29CF1E6D" w14:textId="77777777" w:rsidR="00FB1EDB" w:rsidRPr="00CC0B74" w:rsidRDefault="00CD751F" w:rsidP="00A03FA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32.</w:t>
      </w:r>
      <w:r w:rsidR="00FB1EDB" w:rsidRPr="00CC0B74">
        <w:rPr>
          <w:rFonts w:cs="Arial"/>
          <w:sz w:val="20"/>
          <w:szCs w:val="20"/>
        </w:rPr>
        <w:t xml:space="preserve"> </w:t>
      </w:r>
    </w:p>
    <w:p w14:paraId="09CF0029" w14:textId="77777777" w:rsidR="00FB1EDB" w:rsidRPr="00B61788" w:rsidRDefault="00FB1EDB" w:rsidP="00E14194">
      <w:pPr>
        <w:jc w:val="both"/>
        <w:rPr>
          <w:rFonts w:cs="Arial"/>
          <w:sz w:val="20"/>
          <w:szCs w:val="20"/>
        </w:rPr>
      </w:pPr>
      <w:r w:rsidRPr="00B61788">
        <w:rPr>
          <w:rFonts w:cs="Arial"/>
          <w:sz w:val="20"/>
          <w:szCs w:val="20"/>
        </w:rPr>
        <w:t xml:space="preserve">1. </w:t>
      </w:r>
      <w:r w:rsidR="00B61788" w:rsidRPr="00B61788">
        <w:rPr>
          <w:rFonts w:cs="Arial"/>
          <w:sz w:val="20"/>
          <w:szCs w:val="20"/>
        </w:rPr>
        <w:t xml:space="preserve">La movilización de colmenas pobladas deberá protegerse con la correspondiente guía sanitaria y de tránsito previstas por </w:t>
      </w:r>
      <w:smartTag w:uri="urn:schemas-microsoft-com:office:smarttags" w:element="PersonName">
        <w:smartTagPr>
          <w:attr w:name="ProductID" w:val="la Legislaci￳n Federal"/>
        </w:smartTagPr>
        <w:r w:rsidR="00B61788" w:rsidRPr="00B61788">
          <w:rPr>
            <w:rFonts w:cs="Arial"/>
            <w:sz w:val="20"/>
            <w:szCs w:val="20"/>
          </w:rPr>
          <w:t>la Legislación Federal</w:t>
        </w:r>
      </w:smartTag>
      <w:r w:rsidR="00B61788" w:rsidRPr="00B61788">
        <w:rPr>
          <w:rFonts w:cs="Arial"/>
          <w:sz w:val="20"/>
          <w:szCs w:val="20"/>
        </w:rPr>
        <w:t xml:space="preserve"> la expedirá la guía de tránsito y </w:t>
      </w:r>
      <w:smartTag w:uri="urn:schemas-microsoft-com:office:smarttags" w:element="PersonName">
        <w:smartTagPr>
          <w:attr w:name="ProductID" w:val="La Secretar￭a"/>
        </w:smartTagPr>
        <w:r w:rsidR="00B61788" w:rsidRPr="00B61788">
          <w:rPr>
            <w:rFonts w:cs="Arial"/>
            <w:sz w:val="20"/>
            <w:szCs w:val="20"/>
          </w:rPr>
          <w:t>la Secretaría</w:t>
        </w:r>
      </w:smartTag>
      <w:r w:rsidR="00B61788" w:rsidRPr="00B61788">
        <w:rPr>
          <w:rFonts w:cs="Arial"/>
          <w:sz w:val="20"/>
          <w:szCs w:val="20"/>
        </w:rPr>
        <w:t xml:space="preserve"> de Agricultura, Ganadería, Desarrollo Rural, Pesca y Alimentación, las guías sanitarias</w:t>
      </w:r>
      <w:r w:rsidRPr="00B61788">
        <w:rPr>
          <w:rFonts w:cs="Arial"/>
          <w:sz w:val="20"/>
          <w:szCs w:val="20"/>
        </w:rPr>
        <w:t>.</w:t>
      </w:r>
    </w:p>
    <w:p w14:paraId="6545E016" w14:textId="77777777" w:rsidR="00FB1EDB" w:rsidRPr="00601F97" w:rsidRDefault="00FB1EDB" w:rsidP="00E14194">
      <w:pPr>
        <w:jc w:val="both"/>
        <w:rPr>
          <w:rFonts w:cs="Arial"/>
          <w:sz w:val="16"/>
          <w:szCs w:val="16"/>
        </w:rPr>
      </w:pPr>
    </w:p>
    <w:p w14:paraId="44B298DD" w14:textId="77777777" w:rsidR="00FB1EDB" w:rsidRPr="00CC0B74" w:rsidRDefault="00FB1EDB" w:rsidP="00E14194">
      <w:pPr>
        <w:jc w:val="both"/>
        <w:rPr>
          <w:rFonts w:cs="Arial"/>
          <w:sz w:val="20"/>
          <w:szCs w:val="20"/>
        </w:rPr>
      </w:pPr>
      <w:r w:rsidRPr="00CC0B74">
        <w:rPr>
          <w:rFonts w:cs="Arial"/>
          <w:sz w:val="20"/>
          <w:szCs w:val="20"/>
        </w:rPr>
        <w:t>2. Para el efecto anterior, deberán anexar la autorización de instalación del propietario del predio en el caso de establecerse en terrenos ajenos; planos o croquis de los sitios en los que pretendan instalar los colmenares solicitando información a la asociación apícola de la localidad, anotando las distancias aproximadas y comprometiéndose por escrito a respetar una separación mínima de tres kilómetros entre apiarios establecidos.</w:t>
      </w:r>
    </w:p>
    <w:p w14:paraId="129F2D34" w14:textId="77777777" w:rsidR="00FB1EDB" w:rsidRPr="00601F97" w:rsidRDefault="00FB1EDB" w:rsidP="00E14194">
      <w:pPr>
        <w:jc w:val="both"/>
        <w:rPr>
          <w:rFonts w:cs="Arial"/>
          <w:sz w:val="16"/>
          <w:szCs w:val="16"/>
        </w:rPr>
      </w:pPr>
    </w:p>
    <w:p w14:paraId="7F95F256" w14:textId="77777777" w:rsidR="00FB1EDB" w:rsidRPr="00CC0B74" w:rsidRDefault="00FB1EDB" w:rsidP="00E14194">
      <w:pPr>
        <w:jc w:val="both"/>
        <w:rPr>
          <w:rFonts w:cs="Arial"/>
          <w:sz w:val="20"/>
          <w:szCs w:val="20"/>
        </w:rPr>
      </w:pPr>
      <w:r w:rsidRPr="00CC0B74">
        <w:rPr>
          <w:rFonts w:cs="Arial"/>
          <w:sz w:val="20"/>
          <w:szCs w:val="20"/>
        </w:rPr>
        <w:t>3. Las empresas de transporte deberán exigir la documentación respectiva para la movilización y transporte de las colmenas con abejas cuando circulen en el Estado. La documentación correspondiente deberá dejarse invariablemente en la última caseta que pase de la ruta establecida de control de movilización de animales autorizadas.</w:t>
      </w:r>
    </w:p>
    <w:p w14:paraId="3AA1F478" w14:textId="77777777" w:rsidR="00FB1EDB" w:rsidRPr="00CC0B74" w:rsidRDefault="00CD751F" w:rsidP="00A03FAB">
      <w:pPr>
        <w:spacing w:after="180"/>
        <w:jc w:val="both"/>
        <w:rPr>
          <w:rFonts w:cs="Arial"/>
          <w:sz w:val="20"/>
          <w:szCs w:val="20"/>
        </w:rPr>
      </w:pPr>
      <w:r>
        <w:rPr>
          <w:rFonts w:cs="Arial"/>
          <w:b/>
          <w:sz w:val="20"/>
          <w:szCs w:val="20"/>
        </w:rPr>
        <w:lastRenderedPageBreak/>
        <w:t>ARTÍCULO</w:t>
      </w:r>
      <w:r w:rsidR="00FB1EDB" w:rsidRPr="00CC0B74">
        <w:rPr>
          <w:rFonts w:cs="Arial"/>
          <w:sz w:val="20"/>
          <w:szCs w:val="20"/>
        </w:rPr>
        <w:t xml:space="preserve"> </w:t>
      </w:r>
      <w:r w:rsidR="00FB1EDB" w:rsidRPr="00CC0B74">
        <w:rPr>
          <w:rFonts w:cs="Arial"/>
          <w:b/>
          <w:sz w:val="20"/>
          <w:szCs w:val="20"/>
        </w:rPr>
        <w:t>33.</w:t>
      </w:r>
      <w:r w:rsidR="00FB1EDB" w:rsidRPr="00CC0B74">
        <w:rPr>
          <w:rFonts w:cs="Arial"/>
          <w:sz w:val="20"/>
          <w:szCs w:val="20"/>
        </w:rPr>
        <w:t xml:space="preserve"> </w:t>
      </w:r>
    </w:p>
    <w:p w14:paraId="722C692C" w14:textId="77777777" w:rsidR="00FB1EDB" w:rsidRPr="00CC0B74" w:rsidRDefault="00FB1EDB" w:rsidP="00E14194">
      <w:pPr>
        <w:jc w:val="both"/>
        <w:rPr>
          <w:rFonts w:cs="Arial"/>
          <w:sz w:val="20"/>
          <w:szCs w:val="20"/>
        </w:rPr>
      </w:pPr>
      <w:r w:rsidRPr="00CC0B74">
        <w:rPr>
          <w:rFonts w:cs="Arial"/>
          <w:sz w:val="20"/>
          <w:szCs w:val="20"/>
        </w:rPr>
        <w:t>Se prohíbe la movilización de abejas vivas procedentes de otros Estados, afectadas o no de africanización, si no cumple con los requisitos establecidos por esta Ley.</w:t>
      </w:r>
    </w:p>
    <w:p w14:paraId="2CCBA510" w14:textId="77777777" w:rsidR="00FB1EDB" w:rsidRPr="00A03FAB" w:rsidRDefault="00FB1EDB" w:rsidP="00E14194">
      <w:pPr>
        <w:jc w:val="both"/>
        <w:rPr>
          <w:rFonts w:cs="Arial"/>
          <w:sz w:val="20"/>
          <w:szCs w:val="20"/>
        </w:rPr>
      </w:pPr>
    </w:p>
    <w:p w14:paraId="1B8815D4" w14:textId="77777777" w:rsidR="00FB1EDB" w:rsidRPr="00CC0B74" w:rsidRDefault="00CD751F" w:rsidP="00A03FAB">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34.</w:t>
      </w:r>
    </w:p>
    <w:p w14:paraId="4EBA36A3" w14:textId="77777777" w:rsidR="00FB1EDB" w:rsidRPr="00CC0B74" w:rsidRDefault="00FB1EDB" w:rsidP="00E14194">
      <w:pPr>
        <w:jc w:val="both"/>
        <w:rPr>
          <w:rFonts w:cs="Arial"/>
          <w:sz w:val="20"/>
          <w:szCs w:val="20"/>
        </w:rPr>
      </w:pPr>
      <w:r w:rsidRPr="00CC0B74">
        <w:rPr>
          <w:rFonts w:cs="Arial"/>
          <w:sz w:val="20"/>
          <w:szCs w:val="20"/>
        </w:rPr>
        <w:t>1. La movilización de miel, polen, jalea real, y productos derivados de éstos dentro del Estado de Tamaulipas, deberá protegerse con las guías sanitaria y de tránsito.</w:t>
      </w:r>
    </w:p>
    <w:p w14:paraId="58CEF623" w14:textId="77777777" w:rsidR="00FB1EDB" w:rsidRPr="00601F97" w:rsidRDefault="00FB1EDB" w:rsidP="00E14194">
      <w:pPr>
        <w:jc w:val="both"/>
        <w:rPr>
          <w:rFonts w:cs="Arial"/>
          <w:sz w:val="16"/>
          <w:szCs w:val="16"/>
        </w:rPr>
      </w:pPr>
    </w:p>
    <w:p w14:paraId="16C57E46" w14:textId="77777777" w:rsidR="00FB1EDB" w:rsidRPr="00B61788" w:rsidRDefault="00FB1EDB" w:rsidP="00E14194">
      <w:pPr>
        <w:jc w:val="both"/>
        <w:rPr>
          <w:rFonts w:cs="Arial"/>
          <w:sz w:val="20"/>
          <w:szCs w:val="20"/>
        </w:rPr>
      </w:pPr>
      <w:r w:rsidRPr="00B61788">
        <w:rPr>
          <w:rFonts w:cs="Arial"/>
          <w:sz w:val="20"/>
          <w:szCs w:val="20"/>
        </w:rPr>
        <w:t xml:space="preserve">2. </w:t>
      </w:r>
      <w:r w:rsidR="00B61788" w:rsidRPr="00B61788">
        <w:rPr>
          <w:rFonts w:cs="Arial"/>
          <w:sz w:val="20"/>
          <w:szCs w:val="20"/>
        </w:rPr>
        <w:t xml:space="preserve">Cuando se pretenda importar núcleos de abejas y material genético se requerirá del permiso que para tal efecto expida </w:t>
      </w:r>
      <w:smartTag w:uri="urn:schemas-microsoft-com:office:smarttags" w:element="PersonName">
        <w:smartTagPr>
          <w:attr w:name="ProductID" w:val="La Secretar￭a"/>
        </w:smartTagPr>
        <w:r w:rsidR="00B61788" w:rsidRPr="00B61788">
          <w:rPr>
            <w:rFonts w:cs="Arial"/>
            <w:sz w:val="20"/>
            <w:szCs w:val="20"/>
          </w:rPr>
          <w:t>la Secretaría</w:t>
        </w:r>
      </w:smartTag>
      <w:r w:rsidR="00B61788" w:rsidRPr="00B61788">
        <w:rPr>
          <w:rFonts w:cs="Arial"/>
          <w:sz w:val="20"/>
          <w:szCs w:val="20"/>
        </w:rPr>
        <w:t xml:space="preserve"> de Agricultura, Ganadería, </w:t>
      </w:r>
      <w:r w:rsidR="00B61788" w:rsidRPr="00B61788">
        <w:rPr>
          <w:rFonts w:cs="Arial"/>
          <w:color w:val="000000"/>
          <w:sz w:val="20"/>
          <w:szCs w:val="20"/>
        </w:rPr>
        <w:t>Desarrollo Rural</w:t>
      </w:r>
      <w:r w:rsidR="00B61788" w:rsidRPr="00B61788">
        <w:rPr>
          <w:rFonts w:cs="Arial"/>
          <w:sz w:val="20"/>
          <w:szCs w:val="20"/>
        </w:rPr>
        <w:t xml:space="preserve">, Pesca y Alimentación y se deberá notificar a </w:t>
      </w:r>
      <w:smartTag w:uri="urn:schemas-microsoft-com:office:smarttags" w:element="PersonName">
        <w:smartTagPr>
          <w:attr w:name="ProductID" w:val="La Secretar￭a"/>
        </w:smartTagPr>
        <w:r w:rsidR="00B61788" w:rsidRPr="00B61788">
          <w:rPr>
            <w:rFonts w:cs="Arial"/>
            <w:sz w:val="20"/>
            <w:szCs w:val="20"/>
          </w:rPr>
          <w:t>la Secretaría</w:t>
        </w:r>
      </w:smartTag>
      <w:r w:rsidR="00B61788" w:rsidRPr="00B61788">
        <w:rPr>
          <w:rFonts w:cs="Arial"/>
          <w:sz w:val="20"/>
          <w:szCs w:val="20"/>
        </w:rPr>
        <w:t xml:space="preserve"> y a las asociaciones apícolas</w:t>
      </w:r>
      <w:r w:rsidRPr="00B61788">
        <w:rPr>
          <w:rFonts w:cs="Arial"/>
          <w:sz w:val="20"/>
          <w:szCs w:val="20"/>
        </w:rPr>
        <w:t>.</w:t>
      </w:r>
    </w:p>
    <w:p w14:paraId="318A09F0" w14:textId="77777777" w:rsidR="00934AB9" w:rsidRPr="00601F97" w:rsidRDefault="00934AB9" w:rsidP="00E14194">
      <w:pPr>
        <w:jc w:val="both"/>
        <w:rPr>
          <w:rFonts w:cs="Arial"/>
          <w:sz w:val="16"/>
          <w:szCs w:val="16"/>
        </w:rPr>
      </w:pPr>
    </w:p>
    <w:p w14:paraId="17AC131B" w14:textId="77777777" w:rsidR="00FB1EDB" w:rsidRPr="00CC0B74" w:rsidRDefault="00CD751F" w:rsidP="000D33CA">
      <w:pPr>
        <w:spacing w:after="180"/>
        <w:jc w:val="both"/>
        <w:rPr>
          <w:rFonts w:cs="Arial"/>
          <w:b/>
          <w:sz w:val="20"/>
          <w:szCs w:val="20"/>
        </w:rPr>
      </w:pPr>
      <w:r>
        <w:rPr>
          <w:rFonts w:cs="Arial"/>
          <w:b/>
          <w:bCs/>
          <w:sz w:val="20"/>
          <w:szCs w:val="20"/>
        </w:rPr>
        <w:t>ARTÍCULO</w:t>
      </w:r>
      <w:r w:rsidR="00FB1EDB" w:rsidRPr="00CC0B74">
        <w:rPr>
          <w:rFonts w:cs="Arial"/>
          <w:b/>
          <w:bCs/>
          <w:sz w:val="20"/>
          <w:szCs w:val="20"/>
        </w:rPr>
        <w:t xml:space="preserve"> </w:t>
      </w:r>
      <w:r w:rsidR="00FB1EDB" w:rsidRPr="00CC0B74">
        <w:rPr>
          <w:rFonts w:cs="Arial"/>
          <w:b/>
          <w:sz w:val="20"/>
          <w:szCs w:val="20"/>
        </w:rPr>
        <w:t>35.</w:t>
      </w:r>
    </w:p>
    <w:p w14:paraId="3F65C142" w14:textId="77777777" w:rsidR="00FB1EDB" w:rsidRDefault="00FB1EDB" w:rsidP="00E14194">
      <w:pPr>
        <w:jc w:val="both"/>
        <w:rPr>
          <w:rFonts w:cs="Arial"/>
          <w:sz w:val="20"/>
          <w:szCs w:val="20"/>
        </w:rPr>
      </w:pPr>
      <w:r w:rsidRPr="00CC0B74">
        <w:rPr>
          <w:rFonts w:cs="Arial"/>
          <w:sz w:val="20"/>
          <w:szCs w:val="20"/>
        </w:rPr>
        <w:t>La movilización de colmenas y derivados en el interior del Estado de Tamaulipas, igualmente se efectuará amparándose con las guías sanitaria y de tránsito a que se refiere el artículo 32 de esta ley.</w:t>
      </w:r>
    </w:p>
    <w:p w14:paraId="1A8E4C06" w14:textId="77777777" w:rsidR="00A962A3" w:rsidRPr="00CC0B74" w:rsidRDefault="00A962A3" w:rsidP="00E14194">
      <w:pPr>
        <w:jc w:val="both"/>
        <w:rPr>
          <w:rFonts w:cs="Arial"/>
          <w:sz w:val="20"/>
          <w:szCs w:val="20"/>
        </w:rPr>
      </w:pPr>
    </w:p>
    <w:p w14:paraId="60074C22" w14:textId="77777777" w:rsidR="00FB1EDB" w:rsidRPr="00CC0B74" w:rsidRDefault="00CD751F" w:rsidP="000D33CA">
      <w:pPr>
        <w:spacing w:after="180"/>
        <w:jc w:val="both"/>
        <w:rPr>
          <w:rFonts w:cs="Arial"/>
          <w:b/>
          <w:bCs/>
          <w:sz w:val="20"/>
          <w:szCs w:val="20"/>
        </w:rPr>
      </w:pPr>
      <w:r>
        <w:rPr>
          <w:rFonts w:cs="Arial"/>
          <w:b/>
          <w:bCs/>
          <w:sz w:val="20"/>
          <w:szCs w:val="20"/>
        </w:rPr>
        <w:t>ARTÍCULO</w:t>
      </w:r>
      <w:r w:rsidR="00FB1EDB" w:rsidRPr="00CC0B74">
        <w:rPr>
          <w:rFonts w:cs="Arial"/>
          <w:b/>
          <w:bCs/>
          <w:sz w:val="20"/>
          <w:szCs w:val="20"/>
        </w:rPr>
        <w:t xml:space="preserve"> 36.</w:t>
      </w:r>
    </w:p>
    <w:p w14:paraId="130098E9" w14:textId="77777777" w:rsidR="00FB1EDB" w:rsidRDefault="00FB1EDB" w:rsidP="00E14194">
      <w:pPr>
        <w:jc w:val="both"/>
        <w:rPr>
          <w:rFonts w:cs="Arial"/>
          <w:sz w:val="20"/>
          <w:szCs w:val="20"/>
        </w:rPr>
      </w:pPr>
      <w:r w:rsidRPr="00CC0B74">
        <w:rPr>
          <w:rFonts w:cs="Arial"/>
          <w:bCs/>
          <w:sz w:val="20"/>
          <w:szCs w:val="20"/>
        </w:rPr>
        <w:t>1.</w:t>
      </w:r>
      <w:r w:rsidRPr="00CC0B74">
        <w:rPr>
          <w:rFonts w:cs="Arial"/>
          <w:sz w:val="20"/>
          <w:szCs w:val="20"/>
        </w:rPr>
        <w:t xml:space="preserve"> Como medida de protección a la apicultura en la Entidad, contra enfermedades y la africanización queda estrictamente prohibida la introducción apícola, proveniente de otros Estados destinados a ubicarse en el territorio tamaulipeco, sin el permiso correspondiente otorgado por la Secretaría.</w:t>
      </w:r>
    </w:p>
    <w:p w14:paraId="18F6CCFB" w14:textId="77777777" w:rsidR="00E20043" w:rsidRPr="00A962A3" w:rsidRDefault="00E20043" w:rsidP="00E14194">
      <w:pPr>
        <w:jc w:val="both"/>
        <w:rPr>
          <w:rFonts w:cs="Arial"/>
          <w:sz w:val="12"/>
          <w:szCs w:val="12"/>
        </w:rPr>
      </w:pPr>
    </w:p>
    <w:p w14:paraId="4F2284B6" w14:textId="77777777" w:rsidR="00FB1EDB" w:rsidRPr="00CC0B74" w:rsidRDefault="00FB1EDB" w:rsidP="00E14194">
      <w:pPr>
        <w:jc w:val="both"/>
        <w:rPr>
          <w:rFonts w:cs="Arial"/>
          <w:sz w:val="20"/>
          <w:szCs w:val="20"/>
        </w:rPr>
      </w:pPr>
      <w:r w:rsidRPr="00CC0B74">
        <w:rPr>
          <w:rFonts w:cs="Arial"/>
          <w:sz w:val="20"/>
          <w:szCs w:val="20"/>
        </w:rPr>
        <w:t>2. Para la obtención del permiso habrá que satisfacer los siguientes requisitos:</w:t>
      </w:r>
    </w:p>
    <w:p w14:paraId="7A4A178D" w14:textId="77777777" w:rsidR="00FB1EDB" w:rsidRPr="00A962A3" w:rsidRDefault="00FB1EDB" w:rsidP="00E14194">
      <w:pPr>
        <w:jc w:val="both"/>
        <w:rPr>
          <w:rFonts w:cs="Arial"/>
          <w:sz w:val="12"/>
          <w:szCs w:val="12"/>
        </w:rPr>
      </w:pPr>
    </w:p>
    <w:p w14:paraId="07766979" w14:textId="77777777" w:rsidR="00FB1EDB" w:rsidRPr="00CC0B74" w:rsidRDefault="00FB1EDB" w:rsidP="00E14194">
      <w:pPr>
        <w:jc w:val="both"/>
        <w:rPr>
          <w:rFonts w:cs="Arial"/>
          <w:sz w:val="20"/>
          <w:szCs w:val="20"/>
        </w:rPr>
      </w:pPr>
      <w:r w:rsidRPr="00CC0B74">
        <w:rPr>
          <w:rFonts w:cs="Arial"/>
          <w:sz w:val="20"/>
          <w:szCs w:val="20"/>
        </w:rPr>
        <w:t>a) Presentar una solicitud, misma que deberá contener los siguientes datos:</w:t>
      </w:r>
    </w:p>
    <w:p w14:paraId="64B8F423" w14:textId="77777777" w:rsidR="00FB1EDB" w:rsidRPr="00A962A3" w:rsidRDefault="00FB1EDB" w:rsidP="00E14194">
      <w:pPr>
        <w:jc w:val="both"/>
        <w:rPr>
          <w:rFonts w:cs="Arial"/>
          <w:sz w:val="12"/>
          <w:szCs w:val="12"/>
        </w:rPr>
      </w:pPr>
    </w:p>
    <w:p w14:paraId="267AD0DC" w14:textId="77777777" w:rsidR="00FB1EDB" w:rsidRPr="00CC0B74" w:rsidRDefault="00FB1EDB" w:rsidP="00E14194">
      <w:pPr>
        <w:jc w:val="both"/>
        <w:rPr>
          <w:rFonts w:cs="Arial"/>
          <w:sz w:val="20"/>
          <w:szCs w:val="20"/>
        </w:rPr>
      </w:pPr>
      <w:r w:rsidRPr="00CC0B74">
        <w:rPr>
          <w:rFonts w:cs="Arial"/>
          <w:sz w:val="20"/>
          <w:szCs w:val="20"/>
        </w:rPr>
        <w:t>I. Domicilio particular y lugar de procedencia;</w:t>
      </w:r>
    </w:p>
    <w:p w14:paraId="50AB6236" w14:textId="77777777" w:rsidR="00FB1EDB" w:rsidRPr="00A962A3" w:rsidRDefault="00FB1EDB" w:rsidP="00E14194">
      <w:pPr>
        <w:jc w:val="both"/>
        <w:rPr>
          <w:rFonts w:cs="Arial"/>
          <w:sz w:val="12"/>
          <w:szCs w:val="12"/>
        </w:rPr>
      </w:pPr>
    </w:p>
    <w:p w14:paraId="59E386BC" w14:textId="77777777" w:rsidR="00FB1EDB" w:rsidRPr="00CC0B74" w:rsidRDefault="00FB1EDB" w:rsidP="00E14194">
      <w:pPr>
        <w:jc w:val="both"/>
        <w:rPr>
          <w:rFonts w:cs="Arial"/>
          <w:sz w:val="20"/>
          <w:szCs w:val="20"/>
        </w:rPr>
      </w:pPr>
      <w:r w:rsidRPr="00CC0B74">
        <w:rPr>
          <w:rFonts w:cs="Arial"/>
          <w:sz w:val="20"/>
          <w:szCs w:val="20"/>
        </w:rPr>
        <w:t xml:space="preserve">II. Número y marca de las colmenas; </w:t>
      </w:r>
    </w:p>
    <w:p w14:paraId="08B4C154" w14:textId="77777777" w:rsidR="00FB1EDB" w:rsidRPr="00A962A3" w:rsidRDefault="00FB1EDB" w:rsidP="00E14194">
      <w:pPr>
        <w:jc w:val="both"/>
        <w:rPr>
          <w:rFonts w:cs="Arial"/>
          <w:sz w:val="12"/>
          <w:szCs w:val="12"/>
        </w:rPr>
      </w:pPr>
    </w:p>
    <w:p w14:paraId="19695DA1" w14:textId="77777777" w:rsidR="00FB1EDB" w:rsidRPr="00CC0B74" w:rsidRDefault="00FB1EDB" w:rsidP="00E14194">
      <w:pPr>
        <w:jc w:val="both"/>
        <w:rPr>
          <w:rFonts w:cs="Arial"/>
          <w:sz w:val="20"/>
          <w:szCs w:val="20"/>
        </w:rPr>
      </w:pPr>
      <w:r w:rsidRPr="00CC0B74">
        <w:rPr>
          <w:rFonts w:cs="Arial"/>
          <w:sz w:val="20"/>
          <w:szCs w:val="20"/>
        </w:rPr>
        <w:t xml:space="preserve">III. Raza, variedad o tipo de abeja; </w:t>
      </w:r>
    </w:p>
    <w:p w14:paraId="7A39A01C" w14:textId="77777777" w:rsidR="00FB1EDB" w:rsidRPr="00A962A3" w:rsidRDefault="00FB1EDB" w:rsidP="00E14194">
      <w:pPr>
        <w:jc w:val="both"/>
        <w:rPr>
          <w:rFonts w:cs="Arial"/>
          <w:sz w:val="12"/>
          <w:szCs w:val="12"/>
        </w:rPr>
      </w:pPr>
    </w:p>
    <w:p w14:paraId="0FC03BF9" w14:textId="77777777" w:rsidR="00FB1EDB" w:rsidRPr="00CC0B74" w:rsidRDefault="00FB1EDB" w:rsidP="00E14194">
      <w:pPr>
        <w:jc w:val="both"/>
        <w:rPr>
          <w:rFonts w:cs="Arial"/>
          <w:sz w:val="20"/>
          <w:szCs w:val="20"/>
        </w:rPr>
      </w:pPr>
      <w:r w:rsidRPr="00CC0B74">
        <w:rPr>
          <w:rFonts w:cs="Arial"/>
          <w:sz w:val="20"/>
          <w:szCs w:val="20"/>
        </w:rPr>
        <w:t>IV. Municipio, comunidad y sitio a donde se trasladará el o lo apiarios;</w:t>
      </w:r>
    </w:p>
    <w:p w14:paraId="5CC98537" w14:textId="77777777" w:rsidR="00FB1EDB" w:rsidRPr="00A962A3" w:rsidRDefault="00FB1EDB" w:rsidP="00E14194">
      <w:pPr>
        <w:tabs>
          <w:tab w:val="num" w:pos="426"/>
        </w:tabs>
        <w:jc w:val="both"/>
        <w:rPr>
          <w:rFonts w:cs="Arial"/>
          <w:sz w:val="12"/>
          <w:szCs w:val="12"/>
        </w:rPr>
      </w:pPr>
    </w:p>
    <w:p w14:paraId="3A086CF1" w14:textId="77777777" w:rsidR="00FB1EDB" w:rsidRPr="00CC0B74" w:rsidRDefault="00FB1EDB" w:rsidP="00E14194">
      <w:pPr>
        <w:jc w:val="both"/>
        <w:rPr>
          <w:rFonts w:cs="Arial"/>
          <w:sz w:val="20"/>
          <w:szCs w:val="20"/>
        </w:rPr>
      </w:pPr>
      <w:r w:rsidRPr="00CC0B74">
        <w:rPr>
          <w:rFonts w:cs="Arial"/>
          <w:sz w:val="20"/>
          <w:szCs w:val="20"/>
        </w:rPr>
        <w:t>V. Constancia de que las reinas son europeas y están marcadas;</w:t>
      </w:r>
    </w:p>
    <w:p w14:paraId="70482AD8" w14:textId="77777777" w:rsidR="00FB1EDB" w:rsidRPr="00A962A3" w:rsidRDefault="00FB1EDB" w:rsidP="00E14194">
      <w:pPr>
        <w:tabs>
          <w:tab w:val="num" w:pos="426"/>
        </w:tabs>
        <w:jc w:val="both"/>
        <w:rPr>
          <w:rFonts w:cs="Arial"/>
          <w:sz w:val="12"/>
          <w:szCs w:val="12"/>
        </w:rPr>
      </w:pPr>
    </w:p>
    <w:p w14:paraId="1BA0A3BF" w14:textId="77777777" w:rsidR="00FB1EDB" w:rsidRPr="00CC0B74" w:rsidRDefault="00FB1EDB" w:rsidP="00E14194">
      <w:pPr>
        <w:jc w:val="both"/>
        <w:rPr>
          <w:rFonts w:cs="Arial"/>
          <w:sz w:val="20"/>
          <w:szCs w:val="20"/>
        </w:rPr>
      </w:pPr>
      <w:r w:rsidRPr="00CC0B74">
        <w:rPr>
          <w:rFonts w:cs="Arial"/>
          <w:sz w:val="20"/>
          <w:szCs w:val="20"/>
        </w:rPr>
        <w:t>VI. Croquis de macro y micro localización; y</w:t>
      </w:r>
    </w:p>
    <w:p w14:paraId="7CB692DA" w14:textId="77777777" w:rsidR="00FB1EDB" w:rsidRPr="00985D36" w:rsidRDefault="00FB1EDB" w:rsidP="00E14194">
      <w:pPr>
        <w:tabs>
          <w:tab w:val="num" w:pos="426"/>
        </w:tabs>
        <w:jc w:val="both"/>
        <w:rPr>
          <w:rFonts w:cs="Arial"/>
          <w:sz w:val="14"/>
          <w:szCs w:val="14"/>
        </w:rPr>
      </w:pPr>
    </w:p>
    <w:p w14:paraId="032CA571" w14:textId="77777777" w:rsidR="00FB1EDB" w:rsidRPr="00CC0B74" w:rsidRDefault="00FB1EDB" w:rsidP="00E14194">
      <w:pPr>
        <w:jc w:val="both"/>
        <w:rPr>
          <w:rFonts w:cs="Arial"/>
          <w:sz w:val="20"/>
          <w:szCs w:val="20"/>
        </w:rPr>
      </w:pPr>
      <w:r w:rsidRPr="00CC0B74">
        <w:rPr>
          <w:rFonts w:cs="Arial"/>
          <w:sz w:val="20"/>
          <w:szCs w:val="20"/>
        </w:rPr>
        <w:t xml:space="preserve">VII. Fecha de establecimiento </w:t>
      </w:r>
      <w:proofErr w:type="gramStart"/>
      <w:r w:rsidRPr="00CC0B74">
        <w:rPr>
          <w:rFonts w:cs="Arial"/>
          <w:sz w:val="20"/>
          <w:szCs w:val="20"/>
        </w:rPr>
        <w:t>del  lugar</w:t>
      </w:r>
      <w:proofErr w:type="gramEnd"/>
      <w:r w:rsidRPr="00CC0B74">
        <w:rPr>
          <w:rFonts w:cs="Arial"/>
          <w:sz w:val="20"/>
          <w:szCs w:val="20"/>
        </w:rPr>
        <w:t xml:space="preserve"> de nueva creación.</w:t>
      </w:r>
    </w:p>
    <w:p w14:paraId="62D3976C" w14:textId="77777777" w:rsidR="00FB1EDB" w:rsidRPr="00985D36" w:rsidRDefault="00FB1EDB" w:rsidP="00E14194">
      <w:pPr>
        <w:tabs>
          <w:tab w:val="num" w:pos="426"/>
        </w:tabs>
        <w:jc w:val="both"/>
        <w:rPr>
          <w:rFonts w:cs="Arial"/>
          <w:sz w:val="14"/>
          <w:szCs w:val="14"/>
        </w:rPr>
      </w:pPr>
    </w:p>
    <w:p w14:paraId="6A64ECFD" w14:textId="77777777" w:rsidR="00FB1EDB" w:rsidRPr="00CC0B74" w:rsidRDefault="00FB1EDB" w:rsidP="00E14194">
      <w:pPr>
        <w:tabs>
          <w:tab w:val="num" w:pos="426"/>
        </w:tabs>
        <w:jc w:val="both"/>
        <w:rPr>
          <w:rFonts w:cs="Arial"/>
          <w:sz w:val="20"/>
          <w:szCs w:val="20"/>
        </w:rPr>
      </w:pPr>
      <w:r w:rsidRPr="00CC0B74">
        <w:rPr>
          <w:rFonts w:cs="Arial"/>
          <w:sz w:val="20"/>
          <w:szCs w:val="20"/>
        </w:rPr>
        <w:t>b) A la solicitud se anexarán los siguientes documentos:</w:t>
      </w:r>
    </w:p>
    <w:p w14:paraId="3CE4A630" w14:textId="77777777" w:rsidR="00FB1EDB" w:rsidRPr="00985D36" w:rsidRDefault="00FB1EDB" w:rsidP="00E14194">
      <w:pPr>
        <w:tabs>
          <w:tab w:val="num" w:pos="426"/>
        </w:tabs>
        <w:jc w:val="both"/>
        <w:rPr>
          <w:rFonts w:cs="Arial"/>
          <w:sz w:val="14"/>
          <w:szCs w:val="14"/>
        </w:rPr>
      </w:pPr>
    </w:p>
    <w:p w14:paraId="2AC85814" w14:textId="77777777" w:rsidR="00FB1EDB" w:rsidRPr="00CC0B74" w:rsidRDefault="00FB1EDB" w:rsidP="00E14194">
      <w:pPr>
        <w:jc w:val="both"/>
        <w:rPr>
          <w:rFonts w:cs="Arial"/>
          <w:sz w:val="20"/>
          <w:szCs w:val="20"/>
        </w:rPr>
      </w:pPr>
      <w:r w:rsidRPr="00CC0B74">
        <w:rPr>
          <w:rFonts w:cs="Arial"/>
          <w:sz w:val="20"/>
          <w:szCs w:val="20"/>
        </w:rPr>
        <w:t xml:space="preserve">I. Anuencia por escrito de la organización local de apicultores para establecer el nuevo apiario en el lugar indicado; y </w:t>
      </w:r>
    </w:p>
    <w:p w14:paraId="62E7CC88" w14:textId="77777777" w:rsidR="00FB1EDB" w:rsidRPr="00985D36" w:rsidRDefault="00FB1EDB" w:rsidP="00E14194">
      <w:pPr>
        <w:jc w:val="both"/>
        <w:rPr>
          <w:rFonts w:cs="Arial"/>
          <w:sz w:val="14"/>
          <w:szCs w:val="14"/>
        </w:rPr>
      </w:pPr>
    </w:p>
    <w:p w14:paraId="719E725E" w14:textId="77777777" w:rsidR="00FB1EDB" w:rsidRPr="000E3E36" w:rsidRDefault="00FB1EDB" w:rsidP="00E14194">
      <w:pPr>
        <w:jc w:val="both"/>
        <w:rPr>
          <w:rFonts w:cs="Arial"/>
          <w:sz w:val="20"/>
          <w:szCs w:val="20"/>
        </w:rPr>
      </w:pPr>
      <w:r w:rsidRPr="000E3E36">
        <w:rPr>
          <w:rFonts w:cs="Arial"/>
          <w:sz w:val="20"/>
          <w:szCs w:val="20"/>
        </w:rPr>
        <w:t xml:space="preserve">II. </w:t>
      </w:r>
      <w:r w:rsidR="000E3E36" w:rsidRPr="000E3E36">
        <w:rPr>
          <w:rFonts w:cs="Arial"/>
          <w:sz w:val="20"/>
          <w:szCs w:val="20"/>
        </w:rPr>
        <w:t xml:space="preserve">Certificado zoosanitario expedido por </w:t>
      </w:r>
      <w:smartTag w:uri="urn:schemas-microsoft-com:office:smarttags" w:element="PersonName">
        <w:smartTagPr>
          <w:attr w:name="ProductID" w:val="la Delegaci￳n Estatal"/>
        </w:smartTagPr>
        <w:r w:rsidR="000E3E36" w:rsidRPr="000E3E36">
          <w:rPr>
            <w:rFonts w:cs="Arial"/>
            <w:sz w:val="20"/>
            <w:szCs w:val="20"/>
          </w:rPr>
          <w:t>la Delegación Estatal</w:t>
        </w:r>
      </w:smartTag>
      <w:r w:rsidR="000E3E36" w:rsidRPr="000E3E36">
        <w:rPr>
          <w:rFonts w:cs="Arial"/>
          <w:sz w:val="20"/>
          <w:szCs w:val="20"/>
        </w:rPr>
        <w:t xml:space="preserve"> de </w:t>
      </w:r>
      <w:smartTag w:uri="urn:schemas-microsoft-com:office:smarttags" w:element="PersonName">
        <w:smartTagPr>
          <w:attr w:name="ProductID" w:val="La Secretar￭a"/>
        </w:smartTagPr>
        <w:r w:rsidR="000E3E36" w:rsidRPr="000E3E36">
          <w:rPr>
            <w:rFonts w:cs="Arial"/>
            <w:sz w:val="20"/>
            <w:szCs w:val="20"/>
          </w:rPr>
          <w:t>la Secretaría</w:t>
        </w:r>
      </w:smartTag>
      <w:r w:rsidR="000E3E36" w:rsidRPr="000E3E36">
        <w:rPr>
          <w:rFonts w:cs="Arial"/>
          <w:sz w:val="20"/>
          <w:szCs w:val="20"/>
        </w:rPr>
        <w:t xml:space="preserve"> de Agricultura, </w:t>
      </w:r>
      <w:proofErr w:type="gramStart"/>
      <w:r w:rsidR="000E3E36" w:rsidRPr="000E3E36">
        <w:rPr>
          <w:rFonts w:cs="Arial"/>
          <w:sz w:val="20"/>
          <w:szCs w:val="20"/>
        </w:rPr>
        <w:t>Ganadería,  Desarrollo</w:t>
      </w:r>
      <w:proofErr w:type="gramEnd"/>
      <w:r w:rsidR="000E3E36" w:rsidRPr="000E3E36">
        <w:rPr>
          <w:rFonts w:cs="Arial"/>
          <w:sz w:val="20"/>
          <w:szCs w:val="20"/>
        </w:rPr>
        <w:t xml:space="preserve"> Rural</w:t>
      </w:r>
      <w:r w:rsidR="000E3E36" w:rsidRPr="000E3E36">
        <w:rPr>
          <w:rFonts w:cs="Arial"/>
          <w:b/>
          <w:sz w:val="20"/>
          <w:szCs w:val="20"/>
        </w:rPr>
        <w:t xml:space="preserve">, </w:t>
      </w:r>
      <w:r w:rsidR="000E3E36" w:rsidRPr="000E3E36">
        <w:rPr>
          <w:rFonts w:cs="Arial"/>
          <w:sz w:val="20"/>
          <w:szCs w:val="20"/>
        </w:rPr>
        <w:t>Pesca y Alimentación del Estado de procedencia</w:t>
      </w:r>
      <w:r w:rsidRPr="000E3E36">
        <w:rPr>
          <w:rFonts w:cs="Arial"/>
          <w:sz w:val="20"/>
          <w:szCs w:val="20"/>
        </w:rPr>
        <w:t>.</w:t>
      </w:r>
    </w:p>
    <w:p w14:paraId="66966EBE" w14:textId="77777777" w:rsidR="00FB1EDB" w:rsidRPr="00985D36" w:rsidRDefault="00FB1EDB" w:rsidP="00E14194">
      <w:pPr>
        <w:jc w:val="both"/>
        <w:rPr>
          <w:rFonts w:cs="Arial"/>
          <w:sz w:val="14"/>
          <w:szCs w:val="14"/>
        </w:rPr>
      </w:pPr>
    </w:p>
    <w:p w14:paraId="34234CC3" w14:textId="77777777" w:rsidR="00FB1EDB" w:rsidRPr="00CC0B74" w:rsidRDefault="00FB1EDB" w:rsidP="00E14194">
      <w:pPr>
        <w:jc w:val="both"/>
        <w:rPr>
          <w:rFonts w:cs="Arial"/>
          <w:sz w:val="20"/>
          <w:szCs w:val="20"/>
        </w:rPr>
      </w:pPr>
      <w:r w:rsidRPr="00CC0B74">
        <w:rPr>
          <w:rFonts w:cs="Arial"/>
          <w:sz w:val="20"/>
          <w:szCs w:val="20"/>
        </w:rPr>
        <w:t>c) La Secretaría, se reserva el derecho de otorgar o negar el permiso correspondiente según el caso.</w:t>
      </w:r>
    </w:p>
    <w:p w14:paraId="4944913B" w14:textId="77777777" w:rsidR="00BF3233" w:rsidRPr="00CC0B74" w:rsidRDefault="00BF3233" w:rsidP="00E14194">
      <w:pPr>
        <w:jc w:val="both"/>
        <w:rPr>
          <w:rFonts w:cs="Arial"/>
          <w:b/>
          <w:bCs/>
          <w:sz w:val="20"/>
          <w:szCs w:val="20"/>
        </w:rPr>
      </w:pPr>
    </w:p>
    <w:p w14:paraId="66846DB5" w14:textId="77777777" w:rsidR="00FB1EDB" w:rsidRPr="00CC0B74" w:rsidRDefault="00CD751F" w:rsidP="000D33CA">
      <w:pPr>
        <w:spacing w:after="180"/>
        <w:jc w:val="both"/>
        <w:rPr>
          <w:rFonts w:cs="Arial"/>
          <w:sz w:val="20"/>
          <w:szCs w:val="20"/>
        </w:rPr>
      </w:pPr>
      <w:r>
        <w:rPr>
          <w:rFonts w:cs="Arial"/>
          <w:b/>
          <w:bCs/>
          <w:sz w:val="20"/>
          <w:szCs w:val="20"/>
        </w:rPr>
        <w:t>ARTÍCULO</w:t>
      </w:r>
      <w:r w:rsidR="00FB1EDB" w:rsidRPr="00CC0B74">
        <w:rPr>
          <w:rFonts w:cs="Arial"/>
          <w:b/>
          <w:bCs/>
          <w:sz w:val="20"/>
          <w:szCs w:val="20"/>
        </w:rPr>
        <w:t xml:space="preserve"> 37.</w:t>
      </w:r>
      <w:r w:rsidR="00FB1EDB" w:rsidRPr="00CC0B74">
        <w:rPr>
          <w:rFonts w:cs="Arial"/>
          <w:sz w:val="20"/>
          <w:szCs w:val="20"/>
        </w:rPr>
        <w:t xml:space="preserve"> </w:t>
      </w:r>
    </w:p>
    <w:p w14:paraId="01719A77" w14:textId="77777777" w:rsidR="00FB1EDB" w:rsidRPr="00CC0B74" w:rsidRDefault="00FB1EDB" w:rsidP="00E14194">
      <w:pPr>
        <w:jc w:val="both"/>
        <w:rPr>
          <w:rFonts w:cs="Arial"/>
          <w:sz w:val="20"/>
          <w:szCs w:val="20"/>
        </w:rPr>
      </w:pPr>
      <w:r w:rsidRPr="00CC0B74">
        <w:rPr>
          <w:rFonts w:cs="Arial"/>
          <w:sz w:val="20"/>
          <w:szCs w:val="20"/>
        </w:rPr>
        <w:t>La persona física o moral que tenga por costumbre movilizar sus apiarios al interior de la entidad, como es el caso de la cosecha y división durante el año, a través de sus organizaciones deberá entregar anualmente a la siguiente información:</w:t>
      </w:r>
    </w:p>
    <w:p w14:paraId="7E3F754F" w14:textId="77777777" w:rsidR="00FB1EDB" w:rsidRPr="00985D36" w:rsidRDefault="00FB1EDB" w:rsidP="00E14194">
      <w:pPr>
        <w:jc w:val="both"/>
        <w:rPr>
          <w:rFonts w:cs="Arial"/>
          <w:sz w:val="14"/>
          <w:szCs w:val="14"/>
        </w:rPr>
      </w:pPr>
    </w:p>
    <w:p w14:paraId="63844CBD" w14:textId="77777777" w:rsidR="00FB1EDB" w:rsidRPr="00CC0B74" w:rsidRDefault="00FB1EDB" w:rsidP="00E14194">
      <w:pPr>
        <w:jc w:val="both"/>
        <w:rPr>
          <w:rFonts w:cs="Arial"/>
          <w:sz w:val="20"/>
          <w:szCs w:val="20"/>
        </w:rPr>
      </w:pPr>
      <w:r w:rsidRPr="00CC0B74">
        <w:rPr>
          <w:rFonts w:cs="Arial"/>
          <w:sz w:val="20"/>
          <w:szCs w:val="20"/>
        </w:rPr>
        <w:t>a) Número total de colmenas y apiarios que se trasladan o permanecen en el sitio establecido;</w:t>
      </w:r>
    </w:p>
    <w:p w14:paraId="6580C965" w14:textId="77777777" w:rsidR="00FB1EDB" w:rsidRPr="00985D36" w:rsidRDefault="00FB1EDB" w:rsidP="00E14194">
      <w:pPr>
        <w:jc w:val="both"/>
        <w:rPr>
          <w:rFonts w:cs="Arial"/>
          <w:sz w:val="14"/>
          <w:szCs w:val="14"/>
        </w:rPr>
      </w:pPr>
    </w:p>
    <w:p w14:paraId="18BB269F" w14:textId="77777777" w:rsidR="00FB1EDB" w:rsidRPr="00CC0B74" w:rsidRDefault="00FB1EDB" w:rsidP="00E14194">
      <w:pPr>
        <w:jc w:val="both"/>
        <w:rPr>
          <w:rFonts w:cs="Arial"/>
          <w:sz w:val="20"/>
          <w:szCs w:val="20"/>
        </w:rPr>
      </w:pPr>
      <w:r w:rsidRPr="00CC0B74">
        <w:rPr>
          <w:rFonts w:cs="Arial"/>
          <w:sz w:val="20"/>
          <w:szCs w:val="20"/>
        </w:rPr>
        <w:t>b) Meses de movimientos de colmenas o apiarios;</w:t>
      </w:r>
    </w:p>
    <w:p w14:paraId="5EC5700F" w14:textId="77777777" w:rsidR="00FB1EDB" w:rsidRPr="00985D36" w:rsidRDefault="00FB1EDB" w:rsidP="00E14194">
      <w:pPr>
        <w:jc w:val="both"/>
        <w:rPr>
          <w:rFonts w:cs="Arial"/>
          <w:sz w:val="14"/>
          <w:szCs w:val="14"/>
        </w:rPr>
      </w:pPr>
    </w:p>
    <w:p w14:paraId="5768E888" w14:textId="77777777" w:rsidR="00FB1EDB" w:rsidRDefault="00FB1EDB" w:rsidP="00E14194">
      <w:pPr>
        <w:jc w:val="both"/>
        <w:rPr>
          <w:rFonts w:cs="Arial"/>
          <w:sz w:val="20"/>
          <w:szCs w:val="20"/>
        </w:rPr>
      </w:pPr>
      <w:r w:rsidRPr="00CC0B74">
        <w:rPr>
          <w:rFonts w:cs="Arial"/>
          <w:sz w:val="20"/>
          <w:szCs w:val="20"/>
        </w:rPr>
        <w:t>c) Municipio, Poblado y paraje de ubicación original y de la nueva ubicación; y</w:t>
      </w:r>
    </w:p>
    <w:p w14:paraId="149EB663" w14:textId="77777777" w:rsidR="00FB1EDB" w:rsidRPr="00CC0B74" w:rsidRDefault="00FB1EDB" w:rsidP="00E14194">
      <w:pPr>
        <w:jc w:val="both"/>
        <w:rPr>
          <w:rFonts w:cs="Arial"/>
          <w:sz w:val="20"/>
          <w:szCs w:val="20"/>
        </w:rPr>
      </w:pPr>
      <w:r w:rsidRPr="00CC0B74">
        <w:rPr>
          <w:rFonts w:cs="Arial"/>
          <w:sz w:val="20"/>
          <w:szCs w:val="20"/>
        </w:rPr>
        <w:lastRenderedPageBreak/>
        <w:t>d) Mapas o croquis de localización de sus apiarios, señalando claramente los lugares de origen y los de nueva ubicación.</w:t>
      </w:r>
    </w:p>
    <w:p w14:paraId="27C79EC0" w14:textId="77777777" w:rsidR="00FB1EDB" w:rsidRPr="00CC0B74" w:rsidRDefault="00FB1EDB" w:rsidP="00E14194">
      <w:pPr>
        <w:jc w:val="both"/>
        <w:rPr>
          <w:rFonts w:cs="Arial"/>
          <w:sz w:val="20"/>
          <w:szCs w:val="20"/>
        </w:rPr>
      </w:pPr>
    </w:p>
    <w:p w14:paraId="3021FABA" w14:textId="77777777" w:rsidR="00FB1EDB" w:rsidRPr="00CC0B74" w:rsidRDefault="00CD751F" w:rsidP="000D33CA">
      <w:pPr>
        <w:spacing w:after="180"/>
        <w:jc w:val="both"/>
        <w:rPr>
          <w:rFonts w:cs="Arial"/>
          <w:sz w:val="20"/>
          <w:szCs w:val="20"/>
        </w:rPr>
      </w:pPr>
      <w:r>
        <w:rPr>
          <w:rFonts w:cs="Arial"/>
          <w:b/>
          <w:bCs/>
          <w:sz w:val="20"/>
          <w:szCs w:val="20"/>
        </w:rPr>
        <w:t>ARTÍCULO</w:t>
      </w:r>
      <w:r w:rsidR="00FB1EDB" w:rsidRPr="00CC0B74">
        <w:rPr>
          <w:rFonts w:cs="Arial"/>
          <w:b/>
          <w:bCs/>
          <w:sz w:val="20"/>
          <w:szCs w:val="20"/>
        </w:rPr>
        <w:t xml:space="preserve"> 38.</w:t>
      </w:r>
      <w:r w:rsidR="00FB1EDB" w:rsidRPr="00CC0B74">
        <w:rPr>
          <w:rFonts w:cs="Arial"/>
          <w:sz w:val="20"/>
          <w:szCs w:val="20"/>
        </w:rPr>
        <w:t xml:space="preserve"> </w:t>
      </w:r>
    </w:p>
    <w:p w14:paraId="229C7648" w14:textId="77777777" w:rsidR="00FB1EDB" w:rsidRPr="00CC0B74" w:rsidRDefault="00FB1EDB" w:rsidP="00E14194">
      <w:pPr>
        <w:jc w:val="both"/>
        <w:rPr>
          <w:rFonts w:cs="Arial"/>
          <w:sz w:val="20"/>
          <w:szCs w:val="20"/>
        </w:rPr>
      </w:pPr>
      <w:r w:rsidRPr="00CC0B74">
        <w:rPr>
          <w:rFonts w:cs="Arial"/>
          <w:sz w:val="20"/>
          <w:szCs w:val="20"/>
        </w:rPr>
        <w:t>La Dirección General de Desarrollo Agropecuario, Forestal y Pesquero podrá hacer una o más inspecciones a los apiarios notificando al apicultor las fechas de visita.</w:t>
      </w:r>
    </w:p>
    <w:p w14:paraId="67727149" w14:textId="77777777" w:rsidR="000D33CA" w:rsidRPr="000D33CA" w:rsidRDefault="000D33CA" w:rsidP="000D33CA">
      <w:pPr>
        <w:rPr>
          <w:sz w:val="20"/>
          <w:szCs w:val="20"/>
        </w:rPr>
      </w:pPr>
    </w:p>
    <w:p w14:paraId="2C70E226" w14:textId="77777777" w:rsidR="00FB1EDB" w:rsidRPr="000D33CA" w:rsidRDefault="0001455A" w:rsidP="000D33CA">
      <w:pPr>
        <w:jc w:val="center"/>
        <w:rPr>
          <w:b/>
          <w:sz w:val="20"/>
          <w:szCs w:val="20"/>
        </w:rPr>
      </w:pPr>
      <w:r w:rsidRPr="000D33CA">
        <w:rPr>
          <w:b/>
          <w:sz w:val="20"/>
          <w:szCs w:val="20"/>
        </w:rPr>
        <w:t>CAPÍTULO</w:t>
      </w:r>
      <w:r w:rsidR="00FB1EDB" w:rsidRPr="000D33CA">
        <w:rPr>
          <w:b/>
          <w:sz w:val="20"/>
          <w:szCs w:val="20"/>
        </w:rPr>
        <w:t xml:space="preserve"> X</w:t>
      </w:r>
    </w:p>
    <w:p w14:paraId="01A0A37A" w14:textId="77777777" w:rsidR="00FB1EDB" w:rsidRPr="000D33CA" w:rsidRDefault="00FB1EDB" w:rsidP="000D33CA">
      <w:pPr>
        <w:jc w:val="center"/>
        <w:rPr>
          <w:b/>
          <w:sz w:val="20"/>
          <w:szCs w:val="20"/>
        </w:rPr>
      </w:pPr>
      <w:r w:rsidRPr="000D33CA">
        <w:rPr>
          <w:b/>
          <w:sz w:val="20"/>
          <w:szCs w:val="20"/>
        </w:rPr>
        <w:t>DE SANIDAD</w:t>
      </w:r>
    </w:p>
    <w:p w14:paraId="0AAC205E" w14:textId="77777777" w:rsidR="00FB1EDB" w:rsidRPr="00CC0B74" w:rsidRDefault="00FB1EDB" w:rsidP="00E14194">
      <w:pPr>
        <w:jc w:val="both"/>
        <w:rPr>
          <w:rFonts w:cs="Arial"/>
          <w:sz w:val="20"/>
          <w:szCs w:val="20"/>
        </w:rPr>
      </w:pPr>
    </w:p>
    <w:p w14:paraId="08626D9A" w14:textId="77777777" w:rsidR="00FB1EDB" w:rsidRPr="00CC0B74" w:rsidRDefault="00CD751F" w:rsidP="005E555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39.</w:t>
      </w:r>
      <w:r w:rsidR="00FB1EDB" w:rsidRPr="00CC0B74">
        <w:rPr>
          <w:rFonts w:cs="Arial"/>
          <w:sz w:val="20"/>
          <w:szCs w:val="20"/>
        </w:rPr>
        <w:t xml:space="preserve"> </w:t>
      </w:r>
    </w:p>
    <w:p w14:paraId="43135572" w14:textId="77777777" w:rsidR="00FB1EDB" w:rsidRPr="00CC0B74" w:rsidRDefault="00FB1EDB" w:rsidP="00E14194">
      <w:pPr>
        <w:jc w:val="both"/>
        <w:rPr>
          <w:rFonts w:cs="Arial"/>
          <w:sz w:val="20"/>
          <w:szCs w:val="20"/>
        </w:rPr>
      </w:pPr>
      <w:r w:rsidRPr="00CC0B74">
        <w:rPr>
          <w:rFonts w:cs="Arial"/>
          <w:sz w:val="20"/>
          <w:szCs w:val="20"/>
        </w:rPr>
        <w:t>Con el objeto de mantener la salud de las colonias y consecuentemente su productividad, cada apicultor deberá adoptar las medidas necesarias a fin de disminuir la incidencia de plagas y enfermedades y evitar su difusión. Para ello la Secretaría y las asociaciones apícolas realizaran las gestiones para que se les proporcione asistencia técnica a los apicultores que lo soliciten.</w:t>
      </w:r>
    </w:p>
    <w:p w14:paraId="57C1C3DA" w14:textId="77777777" w:rsidR="00FB1EDB" w:rsidRPr="00CC0B74" w:rsidRDefault="00FB1EDB" w:rsidP="00E14194">
      <w:pPr>
        <w:jc w:val="both"/>
        <w:rPr>
          <w:rFonts w:cs="Arial"/>
          <w:sz w:val="20"/>
          <w:szCs w:val="20"/>
        </w:rPr>
      </w:pPr>
    </w:p>
    <w:p w14:paraId="3F8364A7" w14:textId="77777777" w:rsidR="00FB1EDB" w:rsidRPr="00CC0B74" w:rsidRDefault="00CD751F" w:rsidP="005E555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40.</w:t>
      </w:r>
      <w:r w:rsidR="00FB1EDB" w:rsidRPr="00CC0B74">
        <w:rPr>
          <w:rFonts w:cs="Arial"/>
          <w:sz w:val="20"/>
          <w:szCs w:val="20"/>
        </w:rPr>
        <w:t xml:space="preserve"> </w:t>
      </w:r>
    </w:p>
    <w:p w14:paraId="2EB92812" w14:textId="77777777" w:rsidR="00FB1EDB" w:rsidRPr="00CC0B74" w:rsidRDefault="00FB1EDB" w:rsidP="00E14194">
      <w:pPr>
        <w:jc w:val="both"/>
        <w:rPr>
          <w:rFonts w:cs="Arial"/>
          <w:sz w:val="20"/>
          <w:szCs w:val="20"/>
        </w:rPr>
      </w:pPr>
      <w:r w:rsidRPr="00CC0B74">
        <w:rPr>
          <w:rFonts w:cs="Arial"/>
          <w:sz w:val="20"/>
          <w:szCs w:val="20"/>
        </w:rPr>
        <w:t xml:space="preserve">Las personas que posean colmenas de tipo rústico o antiguo, están </w:t>
      </w:r>
      <w:proofErr w:type="gramStart"/>
      <w:r w:rsidRPr="00CC0B74">
        <w:rPr>
          <w:rFonts w:cs="Arial"/>
          <w:sz w:val="20"/>
          <w:szCs w:val="20"/>
        </w:rPr>
        <w:t>obligados</w:t>
      </w:r>
      <w:proofErr w:type="gramEnd"/>
      <w:r w:rsidRPr="00CC0B74">
        <w:rPr>
          <w:rFonts w:cs="Arial"/>
          <w:sz w:val="20"/>
          <w:szCs w:val="20"/>
        </w:rPr>
        <w:t xml:space="preserve"> en la medida de sus posibilidades económicas, a cambiar o trasegar a las colonias de abejas alojadas en ellas, a colmenas técnicas o modernas que además de incrementar la producción permitan el manejo de los </w:t>
      </w:r>
      <w:proofErr w:type="spellStart"/>
      <w:r w:rsidRPr="00CC0B74">
        <w:rPr>
          <w:rFonts w:cs="Arial"/>
          <w:sz w:val="20"/>
          <w:szCs w:val="20"/>
        </w:rPr>
        <w:t>panales</w:t>
      </w:r>
      <w:proofErr w:type="spellEnd"/>
      <w:r w:rsidRPr="00CC0B74">
        <w:rPr>
          <w:rFonts w:cs="Arial"/>
          <w:sz w:val="20"/>
          <w:szCs w:val="20"/>
        </w:rPr>
        <w:t xml:space="preserve"> para reconocer la presencia de plagas y/o enfermedades de las abejas y sus crías y adoptar las medidas necesarias para su combate.</w:t>
      </w:r>
    </w:p>
    <w:p w14:paraId="1043065F" w14:textId="77777777" w:rsidR="00FB1EDB" w:rsidRPr="00985D36" w:rsidRDefault="00FB1EDB" w:rsidP="00E14194">
      <w:pPr>
        <w:jc w:val="both"/>
        <w:rPr>
          <w:rFonts w:cs="Arial"/>
          <w:sz w:val="14"/>
          <w:szCs w:val="14"/>
        </w:rPr>
      </w:pPr>
    </w:p>
    <w:p w14:paraId="76581717" w14:textId="77777777" w:rsidR="00FB1EDB" w:rsidRPr="00CC0B74" w:rsidRDefault="00CD751F" w:rsidP="005E555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41.</w:t>
      </w:r>
      <w:r w:rsidR="00FB1EDB" w:rsidRPr="00CC0B74">
        <w:rPr>
          <w:rFonts w:cs="Arial"/>
          <w:sz w:val="20"/>
          <w:szCs w:val="20"/>
        </w:rPr>
        <w:t xml:space="preserve"> </w:t>
      </w:r>
    </w:p>
    <w:p w14:paraId="2C7AD07B" w14:textId="77777777" w:rsidR="00FB1EDB" w:rsidRDefault="00FB1EDB" w:rsidP="00E14194">
      <w:pPr>
        <w:jc w:val="both"/>
        <w:rPr>
          <w:rFonts w:cs="Arial"/>
          <w:sz w:val="20"/>
          <w:szCs w:val="20"/>
        </w:rPr>
      </w:pPr>
      <w:r w:rsidRPr="00CC0B74">
        <w:rPr>
          <w:rFonts w:cs="Arial"/>
          <w:sz w:val="20"/>
          <w:szCs w:val="20"/>
        </w:rPr>
        <w:t>Los apicultores y las asociaciones apícolas, están obligados a participar en las campañas de sanidad apícola que se establezcan y a notificar al personal de sanidad animal la presencia de plagas y enfermedades en los apiarios, para la adopción de las medidas de control necesarias.</w:t>
      </w:r>
    </w:p>
    <w:p w14:paraId="7E9CD3B9" w14:textId="77777777" w:rsidR="00601F97" w:rsidRPr="00CC0B74" w:rsidRDefault="00601F97" w:rsidP="00E14194">
      <w:pPr>
        <w:jc w:val="both"/>
        <w:rPr>
          <w:rFonts w:cs="Arial"/>
          <w:sz w:val="20"/>
          <w:szCs w:val="20"/>
        </w:rPr>
      </w:pPr>
    </w:p>
    <w:p w14:paraId="617366A0" w14:textId="77777777" w:rsidR="00FB1EDB" w:rsidRPr="00CC0B74" w:rsidRDefault="0001455A" w:rsidP="00E14194">
      <w:pPr>
        <w:jc w:val="center"/>
        <w:rPr>
          <w:rFonts w:cs="Arial"/>
          <w:b/>
          <w:bCs/>
          <w:sz w:val="20"/>
          <w:szCs w:val="20"/>
        </w:rPr>
      </w:pPr>
      <w:r>
        <w:rPr>
          <w:rFonts w:cs="Arial"/>
          <w:b/>
          <w:bCs/>
          <w:sz w:val="20"/>
          <w:szCs w:val="20"/>
        </w:rPr>
        <w:t>CAPÍTULO</w:t>
      </w:r>
      <w:r w:rsidR="00FB1EDB" w:rsidRPr="00CC0B74">
        <w:rPr>
          <w:rFonts w:cs="Arial"/>
          <w:b/>
          <w:bCs/>
          <w:sz w:val="20"/>
          <w:szCs w:val="20"/>
        </w:rPr>
        <w:t xml:space="preserve"> XI</w:t>
      </w:r>
    </w:p>
    <w:p w14:paraId="2335033C" w14:textId="77777777" w:rsidR="00FB1EDB" w:rsidRPr="00CC0B74" w:rsidRDefault="00FB1EDB" w:rsidP="00E14194">
      <w:pPr>
        <w:jc w:val="center"/>
        <w:rPr>
          <w:rFonts w:cs="Arial"/>
          <w:b/>
          <w:bCs/>
          <w:sz w:val="20"/>
          <w:szCs w:val="20"/>
        </w:rPr>
      </w:pPr>
      <w:r w:rsidRPr="00CC0B74">
        <w:rPr>
          <w:rFonts w:cs="Arial"/>
          <w:b/>
          <w:bCs/>
          <w:sz w:val="20"/>
          <w:szCs w:val="20"/>
        </w:rPr>
        <w:t>DEL CONTROL DE LA ABEJA AFRICANA</w:t>
      </w:r>
    </w:p>
    <w:p w14:paraId="43C9D8FB" w14:textId="77777777" w:rsidR="00FB1EDB" w:rsidRPr="00CC0B74" w:rsidRDefault="00FB1EDB" w:rsidP="00E14194">
      <w:pPr>
        <w:jc w:val="both"/>
        <w:rPr>
          <w:rFonts w:cs="Arial"/>
          <w:b/>
          <w:bCs/>
          <w:sz w:val="20"/>
          <w:szCs w:val="20"/>
        </w:rPr>
      </w:pPr>
    </w:p>
    <w:p w14:paraId="3195FA43" w14:textId="77777777" w:rsidR="00FB1EDB" w:rsidRPr="00CC0B74" w:rsidRDefault="00CD751F" w:rsidP="005E555B">
      <w:pPr>
        <w:spacing w:after="180"/>
        <w:jc w:val="both"/>
        <w:rPr>
          <w:rFonts w:cs="Arial"/>
          <w:sz w:val="20"/>
          <w:szCs w:val="20"/>
        </w:rPr>
      </w:pPr>
      <w:r>
        <w:rPr>
          <w:rFonts w:cs="Arial"/>
          <w:b/>
          <w:bCs/>
          <w:sz w:val="20"/>
          <w:szCs w:val="20"/>
        </w:rPr>
        <w:t>ARTÍCULO</w:t>
      </w:r>
      <w:r w:rsidR="00FB1EDB" w:rsidRPr="00CC0B74">
        <w:rPr>
          <w:rFonts w:cs="Arial"/>
          <w:b/>
          <w:bCs/>
          <w:sz w:val="20"/>
          <w:szCs w:val="20"/>
        </w:rPr>
        <w:t xml:space="preserve"> 42.</w:t>
      </w:r>
      <w:r w:rsidR="00FB1EDB" w:rsidRPr="00CC0B74">
        <w:rPr>
          <w:rFonts w:cs="Arial"/>
          <w:sz w:val="20"/>
          <w:szCs w:val="20"/>
        </w:rPr>
        <w:t xml:space="preserve"> </w:t>
      </w:r>
    </w:p>
    <w:p w14:paraId="61AEB773" w14:textId="77777777" w:rsidR="00FB1EDB" w:rsidRPr="00CC0B74" w:rsidRDefault="00FB1EDB" w:rsidP="00E14194">
      <w:pPr>
        <w:jc w:val="both"/>
        <w:rPr>
          <w:rFonts w:cs="Arial"/>
          <w:sz w:val="20"/>
          <w:szCs w:val="20"/>
        </w:rPr>
      </w:pPr>
      <w:r w:rsidRPr="00CC0B74">
        <w:rPr>
          <w:rFonts w:cs="Arial"/>
          <w:sz w:val="20"/>
          <w:szCs w:val="20"/>
        </w:rPr>
        <w:t>Se declara de utilidad pública e interés social y por consiguiente obligatoria, la protección de la apicultura contra los efectos nocivos de la abeja africana, por lo cual toda persona física o moral involucrada en esta rama acatará las siguientes disposiciones:</w:t>
      </w:r>
    </w:p>
    <w:p w14:paraId="06C0B230" w14:textId="77777777" w:rsidR="00FB1EDB" w:rsidRPr="00985D36" w:rsidRDefault="00FB1EDB" w:rsidP="00E14194">
      <w:pPr>
        <w:jc w:val="both"/>
        <w:rPr>
          <w:rFonts w:cs="Arial"/>
          <w:sz w:val="12"/>
          <w:szCs w:val="12"/>
        </w:rPr>
      </w:pPr>
    </w:p>
    <w:p w14:paraId="29809522" w14:textId="77777777" w:rsidR="00FB1EDB" w:rsidRDefault="00FB1EDB" w:rsidP="00E14194">
      <w:pPr>
        <w:jc w:val="both"/>
        <w:rPr>
          <w:rFonts w:cs="Arial"/>
          <w:sz w:val="20"/>
          <w:szCs w:val="20"/>
        </w:rPr>
      </w:pPr>
      <w:r w:rsidRPr="00CC0B74">
        <w:rPr>
          <w:rFonts w:cs="Arial"/>
          <w:sz w:val="20"/>
          <w:szCs w:val="20"/>
        </w:rPr>
        <w:t>a) Instalación de nuevos apiarios en las rutas conocidas o las que se abran en el futuro y la reubicación de los existentes, se hará a un mínimo de tres mil metros de otras explotaciones rurales;</w:t>
      </w:r>
    </w:p>
    <w:p w14:paraId="44E60DF2" w14:textId="77777777" w:rsidR="00985D36" w:rsidRPr="00985D36" w:rsidRDefault="00985D36" w:rsidP="00E14194">
      <w:pPr>
        <w:jc w:val="both"/>
        <w:rPr>
          <w:rFonts w:cs="Arial"/>
          <w:sz w:val="12"/>
          <w:szCs w:val="12"/>
        </w:rPr>
      </w:pPr>
    </w:p>
    <w:p w14:paraId="48B1D986" w14:textId="77777777" w:rsidR="00FB1EDB" w:rsidRPr="00CC0B74" w:rsidRDefault="00FB1EDB" w:rsidP="00E14194">
      <w:pPr>
        <w:jc w:val="both"/>
        <w:rPr>
          <w:rFonts w:cs="Arial"/>
          <w:sz w:val="20"/>
          <w:szCs w:val="20"/>
        </w:rPr>
      </w:pPr>
      <w:r w:rsidRPr="00CC0B74">
        <w:rPr>
          <w:rFonts w:cs="Arial"/>
          <w:sz w:val="20"/>
          <w:szCs w:val="20"/>
        </w:rPr>
        <w:t>b) Poner letreros, leyendas preventivas e ilustraciones sencillas que comuniquen la misma idea a las personas que no sepan leer;</w:t>
      </w:r>
    </w:p>
    <w:p w14:paraId="69F2D6FF" w14:textId="77777777" w:rsidR="00FB1EDB" w:rsidRPr="00985D36" w:rsidRDefault="00FB1EDB" w:rsidP="00E14194">
      <w:pPr>
        <w:jc w:val="both"/>
        <w:rPr>
          <w:rFonts w:cs="Arial"/>
          <w:sz w:val="12"/>
          <w:szCs w:val="12"/>
        </w:rPr>
      </w:pPr>
    </w:p>
    <w:p w14:paraId="242EF55E" w14:textId="77777777" w:rsidR="00FB1EDB" w:rsidRPr="00CC0B74" w:rsidRDefault="00FB1EDB" w:rsidP="00E14194">
      <w:pPr>
        <w:jc w:val="both"/>
        <w:rPr>
          <w:rFonts w:cs="Arial"/>
          <w:sz w:val="20"/>
          <w:szCs w:val="20"/>
        </w:rPr>
      </w:pPr>
      <w:r w:rsidRPr="00CC0B74">
        <w:rPr>
          <w:rFonts w:cs="Arial"/>
          <w:sz w:val="20"/>
          <w:szCs w:val="20"/>
        </w:rPr>
        <w:t xml:space="preserve">c) Las plantas de extracción y </w:t>
      </w:r>
      <w:proofErr w:type="spellStart"/>
      <w:r w:rsidRPr="00CC0B74">
        <w:rPr>
          <w:rFonts w:cs="Arial"/>
          <w:sz w:val="20"/>
          <w:szCs w:val="20"/>
        </w:rPr>
        <w:t>envasamiento</w:t>
      </w:r>
      <w:proofErr w:type="spellEnd"/>
      <w:r w:rsidRPr="00CC0B74">
        <w:rPr>
          <w:rFonts w:cs="Arial"/>
          <w:sz w:val="20"/>
          <w:szCs w:val="20"/>
        </w:rPr>
        <w:t xml:space="preserve"> de miel existentes, deberán contar con medidas de protección de tal manera que no sea afectada la población civil; y</w:t>
      </w:r>
    </w:p>
    <w:p w14:paraId="3887CCDF" w14:textId="77777777" w:rsidR="00FB1EDB" w:rsidRPr="00985D36" w:rsidRDefault="00FB1EDB" w:rsidP="00E14194">
      <w:pPr>
        <w:jc w:val="both"/>
        <w:rPr>
          <w:rFonts w:cs="Arial"/>
          <w:sz w:val="12"/>
          <w:szCs w:val="12"/>
        </w:rPr>
      </w:pPr>
    </w:p>
    <w:p w14:paraId="4CCB69EB" w14:textId="77777777" w:rsidR="00FB1EDB" w:rsidRPr="00CC0B74" w:rsidRDefault="00FB1EDB" w:rsidP="00E14194">
      <w:pPr>
        <w:jc w:val="both"/>
        <w:rPr>
          <w:rFonts w:cs="Arial"/>
          <w:sz w:val="20"/>
          <w:szCs w:val="20"/>
        </w:rPr>
      </w:pPr>
      <w:r w:rsidRPr="00CC0B74">
        <w:rPr>
          <w:rFonts w:cs="Arial"/>
          <w:sz w:val="20"/>
          <w:szCs w:val="20"/>
        </w:rPr>
        <w:t>d) Las plantas de nueva creación deberán asentarse a una distancia no menor de cinco mil metros de los centros de población.</w:t>
      </w:r>
    </w:p>
    <w:p w14:paraId="32AB2D38" w14:textId="77777777" w:rsidR="00FB1EDB" w:rsidRPr="005E555B" w:rsidRDefault="00FB1EDB" w:rsidP="00E14194">
      <w:pPr>
        <w:jc w:val="both"/>
        <w:rPr>
          <w:rFonts w:cs="Arial"/>
          <w:sz w:val="20"/>
          <w:szCs w:val="20"/>
        </w:rPr>
      </w:pPr>
    </w:p>
    <w:p w14:paraId="6BF296CE" w14:textId="77777777" w:rsidR="00FB1EDB" w:rsidRPr="00CC0B74" w:rsidRDefault="00CD751F" w:rsidP="005E555B">
      <w:pPr>
        <w:spacing w:after="180"/>
        <w:jc w:val="both"/>
        <w:rPr>
          <w:rFonts w:cs="Arial"/>
          <w:sz w:val="20"/>
          <w:szCs w:val="20"/>
        </w:rPr>
      </w:pPr>
      <w:r>
        <w:rPr>
          <w:rFonts w:cs="Arial"/>
          <w:b/>
          <w:bCs/>
          <w:sz w:val="20"/>
          <w:szCs w:val="20"/>
        </w:rPr>
        <w:t>ARTÍCULO</w:t>
      </w:r>
      <w:r w:rsidR="00FB1EDB" w:rsidRPr="00CC0B74">
        <w:rPr>
          <w:rFonts w:cs="Arial"/>
          <w:b/>
          <w:bCs/>
          <w:sz w:val="20"/>
          <w:szCs w:val="20"/>
        </w:rPr>
        <w:t xml:space="preserve"> 43.</w:t>
      </w:r>
      <w:r w:rsidR="00FB1EDB" w:rsidRPr="00CC0B74">
        <w:rPr>
          <w:rFonts w:cs="Arial"/>
          <w:sz w:val="20"/>
          <w:szCs w:val="20"/>
        </w:rPr>
        <w:t xml:space="preserve"> </w:t>
      </w:r>
    </w:p>
    <w:p w14:paraId="54905864" w14:textId="77777777" w:rsidR="00FB1EDB" w:rsidRPr="00CC0B74" w:rsidRDefault="00FB1EDB" w:rsidP="00E14194">
      <w:pPr>
        <w:jc w:val="both"/>
        <w:rPr>
          <w:rFonts w:cs="Arial"/>
          <w:sz w:val="20"/>
          <w:szCs w:val="20"/>
        </w:rPr>
      </w:pPr>
      <w:r w:rsidRPr="00CC0B74">
        <w:rPr>
          <w:rFonts w:cs="Arial"/>
          <w:sz w:val="20"/>
          <w:szCs w:val="20"/>
        </w:rPr>
        <w:t>Las Dependencias responsables del programa apícola y las cooperantes, difundirán ampliamente las disposiciones generales dictadas por la federación y las particulares que sobre la materia promulgue el Gobierno del Estado.</w:t>
      </w:r>
    </w:p>
    <w:p w14:paraId="409BE266" w14:textId="77777777" w:rsidR="00FB1EDB" w:rsidRPr="00985D36" w:rsidRDefault="00FB1EDB" w:rsidP="00E14194">
      <w:pPr>
        <w:jc w:val="both"/>
        <w:rPr>
          <w:rFonts w:cs="Arial"/>
          <w:sz w:val="16"/>
          <w:szCs w:val="16"/>
        </w:rPr>
      </w:pPr>
    </w:p>
    <w:p w14:paraId="097452E6" w14:textId="77777777" w:rsidR="00BA0334" w:rsidRDefault="00BA0334" w:rsidP="005E555B">
      <w:pPr>
        <w:spacing w:after="180"/>
        <w:jc w:val="both"/>
        <w:rPr>
          <w:rFonts w:cs="Arial"/>
          <w:b/>
          <w:bCs/>
          <w:sz w:val="20"/>
          <w:szCs w:val="20"/>
        </w:rPr>
      </w:pPr>
    </w:p>
    <w:p w14:paraId="37493660" w14:textId="11B5E08E" w:rsidR="00FB1EDB" w:rsidRPr="00CC0B74" w:rsidRDefault="00CD751F" w:rsidP="005E555B">
      <w:pPr>
        <w:spacing w:after="180"/>
        <w:jc w:val="both"/>
        <w:rPr>
          <w:rFonts w:cs="Arial"/>
          <w:b/>
          <w:bCs/>
          <w:sz w:val="20"/>
          <w:szCs w:val="20"/>
        </w:rPr>
      </w:pPr>
      <w:r>
        <w:rPr>
          <w:rFonts w:cs="Arial"/>
          <w:b/>
          <w:bCs/>
          <w:sz w:val="20"/>
          <w:szCs w:val="20"/>
        </w:rPr>
        <w:lastRenderedPageBreak/>
        <w:t>ARTÍCULO</w:t>
      </w:r>
      <w:r w:rsidR="00FB1EDB" w:rsidRPr="00CC0B74">
        <w:rPr>
          <w:rFonts w:cs="Arial"/>
          <w:b/>
          <w:bCs/>
          <w:sz w:val="20"/>
          <w:szCs w:val="20"/>
        </w:rPr>
        <w:t xml:space="preserve"> 44.</w:t>
      </w:r>
    </w:p>
    <w:p w14:paraId="0EB7DA1E" w14:textId="77777777" w:rsidR="00FB1EDB" w:rsidRPr="00CC0B74" w:rsidRDefault="00FB1EDB" w:rsidP="00E14194">
      <w:pPr>
        <w:jc w:val="both"/>
        <w:rPr>
          <w:rFonts w:cs="Arial"/>
          <w:sz w:val="20"/>
          <w:szCs w:val="20"/>
        </w:rPr>
      </w:pPr>
      <w:r w:rsidRPr="00CC0B74">
        <w:rPr>
          <w:rFonts w:cs="Arial"/>
          <w:sz w:val="20"/>
          <w:szCs w:val="20"/>
        </w:rPr>
        <w:t>El Ejecutivo del Estado en uso de sus facultades podrá integrar un consejo de vigilancia, que se encargue de verificar el cumplimiento de las disposiciones y de convocar a los apicultores para el análisis y/o consulta.</w:t>
      </w:r>
    </w:p>
    <w:p w14:paraId="3E377130" w14:textId="77777777" w:rsidR="00CD751F" w:rsidRDefault="00CD751F" w:rsidP="00E14194">
      <w:pPr>
        <w:jc w:val="both"/>
        <w:rPr>
          <w:rFonts w:cs="Arial"/>
          <w:b/>
          <w:bCs/>
          <w:sz w:val="20"/>
          <w:szCs w:val="20"/>
        </w:rPr>
      </w:pPr>
    </w:p>
    <w:p w14:paraId="6FFE126E" w14:textId="77777777" w:rsidR="00FB1EDB" w:rsidRPr="00CC0B74" w:rsidRDefault="00CD751F" w:rsidP="005E555B">
      <w:pPr>
        <w:spacing w:after="180"/>
        <w:jc w:val="both"/>
        <w:rPr>
          <w:rFonts w:cs="Arial"/>
          <w:sz w:val="20"/>
          <w:szCs w:val="20"/>
        </w:rPr>
      </w:pPr>
      <w:r>
        <w:rPr>
          <w:rFonts w:cs="Arial"/>
          <w:b/>
          <w:bCs/>
          <w:sz w:val="20"/>
          <w:szCs w:val="20"/>
        </w:rPr>
        <w:t>ARTÍCULO</w:t>
      </w:r>
      <w:r w:rsidR="00FB1EDB" w:rsidRPr="00CC0B74">
        <w:rPr>
          <w:rFonts w:cs="Arial"/>
          <w:b/>
          <w:bCs/>
          <w:sz w:val="20"/>
          <w:szCs w:val="20"/>
        </w:rPr>
        <w:t xml:space="preserve"> 45.</w:t>
      </w:r>
      <w:r w:rsidR="00FB1EDB" w:rsidRPr="00CC0B74">
        <w:rPr>
          <w:rFonts w:cs="Arial"/>
          <w:sz w:val="20"/>
          <w:szCs w:val="20"/>
        </w:rPr>
        <w:t xml:space="preserve"> </w:t>
      </w:r>
    </w:p>
    <w:p w14:paraId="0115F78E" w14:textId="77777777" w:rsidR="00FB1EDB" w:rsidRPr="00CC0B74" w:rsidRDefault="00FB1EDB" w:rsidP="00E14194">
      <w:pPr>
        <w:jc w:val="both"/>
        <w:rPr>
          <w:rFonts w:cs="Arial"/>
          <w:sz w:val="20"/>
          <w:szCs w:val="20"/>
        </w:rPr>
      </w:pPr>
      <w:r w:rsidRPr="00CC0B74">
        <w:rPr>
          <w:rFonts w:cs="Arial"/>
          <w:sz w:val="20"/>
          <w:szCs w:val="20"/>
        </w:rPr>
        <w:t>El titular del Ejecutivo, a petición de los apicultores y previa consulta con las Dependencias del subsector pecuario, podrá reglamentar la concerniente al control de la abeja africana.</w:t>
      </w:r>
    </w:p>
    <w:p w14:paraId="765FC65A" w14:textId="77777777" w:rsidR="00BA0334" w:rsidRDefault="00BA0334" w:rsidP="005E555B">
      <w:pPr>
        <w:spacing w:after="180"/>
        <w:jc w:val="both"/>
        <w:rPr>
          <w:rFonts w:cs="Arial"/>
          <w:b/>
          <w:bCs/>
          <w:sz w:val="20"/>
          <w:szCs w:val="20"/>
        </w:rPr>
      </w:pPr>
    </w:p>
    <w:p w14:paraId="42C6C426" w14:textId="4E9CF495" w:rsidR="00FB1EDB" w:rsidRPr="00CC0B74" w:rsidRDefault="00CD751F" w:rsidP="005E555B">
      <w:pPr>
        <w:spacing w:after="180"/>
        <w:jc w:val="both"/>
        <w:rPr>
          <w:rFonts w:cs="Arial"/>
          <w:sz w:val="20"/>
          <w:szCs w:val="20"/>
        </w:rPr>
      </w:pPr>
      <w:r>
        <w:rPr>
          <w:rFonts w:cs="Arial"/>
          <w:b/>
          <w:bCs/>
          <w:sz w:val="20"/>
          <w:szCs w:val="20"/>
        </w:rPr>
        <w:t>ARTÍCULO</w:t>
      </w:r>
      <w:r w:rsidR="00FB1EDB" w:rsidRPr="00CC0B74">
        <w:rPr>
          <w:rFonts w:cs="Arial"/>
          <w:b/>
          <w:bCs/>
          <w:sz w:val="20"/>
          <w:szCs w:val="20"/>
        </w:rPr>
        <w:t xml:space="preserve"> 46.</w:t>
      </w:r>
      <w:r w:rsidR="00FB1EDB" w:rsidRPr="00CC0B74">
        <w:rPr>
          <w:rFonts w:cs="Arial"/>
          <w:sz w:val="20"/>
          <w:szCs w:val="20"/>
        </w:rPr>
        <w:t xml:space="preserve"> </w:t>
      </w:r>
    </w:p>
    <w:p w14:paraId="5E5FBD2C" w14:textId="77777777" w:rsidR="00FB1EDB" w:rsidRPr="00CC0B74" w:rsidRDefault="00FB1EDB" w:rsidP="00E14194">
      <w:pPr>
        <w:jc w:val="both"/>
        <w:rPr>
          <w:rFonts w:cs="Arial"/>
          <w:sz w:val="20"/>
          <w:szCs w:val="20"/>
        </w:rPr>
      </w:pPr>
      <w:r w:rsidRPr="00CC0B74">
        <w:rPr>
          <w:rFonts w:cs="Arial"/>
          <w:sz w:val="20"/>
          <w:szCs w:val="20"/>
        </w:rPr>
        <w:t>Todo apicultor está obligado a reportar la existencia de apiarios rústicos, a fin de que se incluyan en los programas de sustitución por colmenas tecnificadas.</w:t>
      </w:r>
    </w:p>
    <w:p w14:paraId="19E91E59" w14:textId="77777777" w:rsidR="00FB1EDB" w:rsidRPr="00CC0B74" w:rsidRDefault="00FB1EDB" w:rsidP="00E14194">
      <w:pPr>
        <w:jc w:val="both"/>
        <w:rPr>
          <w:rFonts w:cs="Arial"/>
          <w:sz w:val="20"/>
          <w:szCs w:val="20"/>
        </w:rPr>
      </w:pPr>
    </w:p>
    <w:p w14:paraId="1F3DFC40" w14:textId="77777777" w:rsidR="00FB1EDB" w:rsidRPr="00CC0B74" w:rsidRDefault="00CD751F" w:rsidP="005E555B">
      <w:pPr>
        <w:spacing w:after="180"/>
        <w:jc w:val="both"/>
        <w:rPr>
          <w:rFonts w:cs="Arial"/>
          <w:b/>
          <w:bCs/>
          <w:sz w:val="20"/>
          <w:szCs w:val="20"/>
        </w:rPr>
      </w:pPr>
      <w:r>
        <w:rPr>
          <w:rFonts w:cs="Arial"/>
          <w:b/>
          <w:bCs/>
          <w:sz w:val="20"/>
          <w:szCs w:val="20"/>
        </w:rPr>
        <w:t>ARTÍCULO</w:t>
      </w:r>
      <w:r w:rsidR="00FB1EDB" w:rsidRPr="00CC0B74">
        <w:rPr>
          <w:rFonts w:cs="Arial"/>
          <w:b/>
          <w:bCs/>
          <w:sz w:val="20"/>
          <w:szCs w:val="20"/>
        </w:rPr>
        <w:t xml:space="preserve"> 47. </w:t>
      </w:r>
    </w:p>
    <w:p w14:paraId="2802D468" w14:textId="77777777" w:rsidR="00FB1EDB" w:rsidRPr="00CC0B74" w:rsidRDefault="00FB1EDB" w:rsidP="00E14194">
      <w:pPr>
        <w:jc w:val="both"/>
        <w:rPr>
          <w:rFonts w:cs="Arial"/>
          <w:sz w:val="20"/>
          <w:szCs w:val="20"/>
        </w:rPr>
      </w:pPr>
      <w:r w:rsidRPr="00CC0B74">
        <w:rPr>
          <w:rFonts w:cs="Arial"/>
          <w:sz w:val="20"/>
          <w:szCs w:val="20"/>
        </w:rPr>
        <w:t>Todo apicultor tiene la obligación de cercar el perímetro que ocupan sus apiarios, debiendo existir una distancia de tres mil metros entre la caja y el cerco, colocando letreros o una ilustración sencilla que comunique la idea de peligro para las personas que no sepan leer.</w:t>
      </w:r>
    </w:p>
    <w:p w14:paraId="407A639D" w14:textId="77777777" w:rsidR="00BA0334" w:rsidRDefault="00BA0334" w:rsidP="005E555B">
      <w:pPr>
        <w:spacing w:after="180"/>
        <w:jc w:val="both"/>
        <w:rPr>
          <w:rFonts w:cs="Arial"/>
          <w:b/>
          <w:bCs/>
          <w:sz w:val="20"/>
          <w:szCs w:val="20"/>
        </w:rPr>
      </w:pPr>
    </w:p>
    <w:p w14:paraId="0F9B5341" w14:textId="53495CCF" w:rsidR="00FB1EDB" w:rsidRPr="00CC0B74" w:rsidRDefault="00CD751F" w:rsidP="005E555B">
      <w:pPr>
        <w:spacing w:after="180"/>
        <w:jc w:val="both"/>
        <w:rPr>
          <w:rFonts w:cs="Arial"/>
          <w:sz w:val="20"/>
          <w:szCs w:val="20"/>
        </w:rPr>
      </w:pPr>
      <w:r>
        <w:rPr>
          <w:rFonts w:cs="Arial"/>
          <w:b/>
          <w:bCs/>
          <w:sz w:val="20"/>
          <w:szCs w:val="20"/>
        </w:rPr>
        <w:t>ARTÍCULO</w:t>
      </w:r>
      <w:r w:rsidR="00FB1EDB" w:rsidRPr="00CC0B74">
        <w:rPr>
          <w:rFonts w:cs="Arial"/>
          <w:b/>
          <w:bCs/>
          <w:sz w:val="20"/>
          <w:szCs w:val="20"/>
        </w:rPr>
        <w:t xml:space="preserve"> 48.</w:t>
      </w:r>
      <w:r w:rsidR="00FB1EDB" w:rsidRPr="00CC0B74">
        <w:rPr>
          <w:rFonts w:cs="Arial"/>
          <w:sz w:val="20"/>
          <w:szCs w:val="20"/>
        </w:rPr>
        <w:t xml:space="preserve"> </w:t>
      </w:r>
    </w:p>
    <w:p w14:paraId="54D5A44D" w14:textId="77777777" w:rsidR="00FB1EDB" w:rsidRPr="00CC0B74" w:rsidRDefault="00FB1EDB" w:rsidP="00E14194">
      <w:pPr>
        <w:jc w:val="both"/>
        <w:rPr>
          <w:rFonts w:cs="Arial"/>
          <w:sz w:val="20"/>
          <w:szCs w:val="20"/>
        </w:rPr>
      </w:pPr>
      <w:r w:rsidRPr="00CC0B74">
        <w:rPr>
          <w:rFonts w:cs="Arial"/>
          <w:sz w:val="20"/>
          <w:szCs w:val="20"/>
        </w:rPr>
        <w:t>Se prohíbe toda movilización de colmenas, abejas reina, celdas reales, núcleos de abejas, de lugares fronterizos en el Estado, o de otros Estados hacia el interior del territorio estatal, sin el permiso correspondiente, para evitar que los mismos apicultores puedan contribuir a la difusión de enfermedades y abejas africanas.</w:t>
      </w:r>
    </w:p>
    <w:p w14:paraId="230D06F3" w14:textId="77777777" w:rsidR="00FB1EDB" w:rsidRPr="00CC0B74" w:rsidRDefault="00FB1EDB" w:rsidP="00E14194">
      <w:pPr>
        <w:jc w:val="both"/>
        <w:rPr>
          <w:rFonts w:cs="Arial"/>
          <w:sz w:val="20"/>
          <w:szCs w:val="20"/>
        </w:rPr>
      </w:pPr>
    </w:p>
    <w:p w14:paraId="45D05E1C" w14:textId="77777777" w:rsidR="00FB1EDB" w:rsidRPr="00CC0B74" w:rsidRDefault="00CD751F" w:rsidP="005E555B">
      <w:pPr>
        <w:spacing w:after="180"/>
        <w:jc w:val="both"/>
        <w:rPr>
          <w:rFonts w:cs="Arial"/>
          <w:b/>
          <w:bCs/>
          <w:sz w:val="20"/>
          <w:szCs w:val="20"/>
        </w:rPr>
      </w:pPr>
      <w:r>
        <w:rPr>
          <w:rFonts w:cs="Arial"/>
          <w:b/>
          <w:bCs/>
          <w:sz w:val="20"/>
          <w:szCs w:val="20"/>
        </w:rPr>
        <w:t>ARTÍCULO</w:t>
      </w:r>
      <w:r w:rsidR="00FB1EDB" w:rsidRPr="00CC0B74">
        <w:rPr>
          <w:rFonts w:cs="Arial"/>
          <w:b/>
          <w:bCs/>
          <w:sz w:val="20"/>
          <w:szCs w:val="20"/>
        </w:rPr>
        <w:t xml:space="preserve"> 49.</w:t>
      </w:r>
    </w:p>
    <w:p w14:paraId="65B73D19" w14:textId="77777777" w:rsidR="00FB1EDB" w:rsidRPr="00CC0B74" w:rsidRDefault="00FB1EDB" w:rsidP="00E14194">
      <w:pPr>
        <w:jc w:val="both"/>
        <w:rPr>
          <w:rFonts w:cs="Arial"/>
          <w:sz w:val="20"/>
          <w:szCs w:val="20"/>
        </w:rPr>
      </w:pPr>
      <w:r w:rsidRPr="00CC0B74">
        <w:rPr>
          <w:rFonts w:cs="Arial"/>
          <w:sz w:val="20"/>
          <w:szCs w:val="20"/>
        </w:rPr>
        <w:t>Es obligatorio el cambio de abejas reinas mejoradas, en todas y cada una de las colmenas de los apicultores del Estado, cuando menos una vez al año.</w:t>
      </w:r>
    </w:p>
    <w:p w14:paraId="41AFDB9F" w14:textId="77777777" w:rsidR="00FB1EDB" w:rsidRPr="00CC0B74" w:rsidRDefault="00FB1EDB" w:rsidP="00E14194">
      <w:pPr>
        <w:jc w:val="both"/>
        <w:rPr>
          <w:rFonts w:cs="Arial"/>
          <w:sz w:val="20"/>
          <w:szCs w:val="20"/>
        </w:rPr>
      </w:pPr>
    </w:p>
    <w:p w14:paraId="1289400D" w14:textId="77777777" w:rsidR="00FB1EDB" w:rsidRPr="00CC0B74" w:rsidRDefault="00CD751F" w:rsidP="005E555B">
      <w:pPr>
        <w:spacing w:after="180"/>
        <w:jc w:val="both"/>
        <w:rPr>
          <w:rFonts w:cs="Arial"/>
          <w:b/>
          <w:bCs/>
          <w:sz w:val="20"/>
          <w:szCs w:val="20"/>
        </w:rPr>
      </w:pPr>
      <w:r>
        <w:rPr>
          <w:rFonts w:cs="Arial"/>
          <w:b/>
          <w:bCs/>
          <w:sz w:val="20"/>
          <w:szCs w:val="20"/>
        </w:rPr>
        <w:t>ARTÍCULO</w:t>
      </w:r>
      <w:r w:rsidR="00FB1EDB" w:rsidRPr="00CC0B74">
        <w:rPr>
          <w:rFonts w:cs="Arial"/>
          <w:b/>
          <w:bCs/>
          <w:sz w:val="20"/>
          <w:szCs w:val="20"/>
        </w:rPr>
        <w:t xml:space="preserve"> 50.</w:t>
      </w:r>
    </w:p>
    <w:p w14:paraId="366AEBAB" w14:textId="77777777" w:rsidR="00FB1EDB" w:rsidRPr="00CC0B74" w:rsidRDefault="00FB1EDB" w:rsidP="00E14194">
      <w:pPr>
        <w:jc w:val="both"/>
        <w:rPr>
          <w:rFonts w:cs="Arial"/>
          <w:sz w:val="20"/>
          <w:szCs w:val="20"/>
        </w:rPr>
      </w:pPr>
      <w:r w:rsidRPr="00CC0B74">
        <w:rPr>
          <w:rFonts w:cs="Arial"/>
          <w:sz w:val="20"/>
          <w:szCs w:val="20"/>
        </w:rPr>
        <w:t>Toda sospecha de la presencia de enfermedades en una colmena, deberá reportarse a la Secretaría, y a los Organismos oficiales o privados que cooperan con el programa.</w:t>
      </w:r>
    </w:p>
    <w:p w14:paraId="3EDFDAC2" w14:textId="77777777" w:rsidR="00FB1EDB" w:rsidRPr="00CC0B74" w:rsidRDefault="00FB1EDB" w:rsidP="00E14194">
      <w:pPr>
        <w:jc w:val="center"/>
        <w:rPr>
          <w:rFonts w:cs="Arial"/>
          <w:b/>
          <w:sz w:val="20"/>
          <w:szCs w:val="20"/>
        </w:rPr>
      </w:pPr>
    </w:p>
    <w:p w14:paraId="2CD823F0" w14:textId="77777777" w:rsidR="00FB1EDB" w:rsidRPr="00CC0B74" w:rsidRDefault="0001455A" w:rsidP="00E14194">
      <w:pPr>
        <w:jc w:val="center"/>
        <w:rPr>
          <w:rFonts w:cs="Arial"/>
          <w:b/>
          <w:sz w:val="20"/>
          <w:szCs w:val="20"/>
        </w:rPr>
      </w:pPr>
      <w:r>
        <w:rPr>
          <w:rFonts w:cs="Arial"/>
          <w:b/>
          <w:sz w:val="20"/>
          <w:szCs w:val="20"/>
        </w:rPr>
        <w:t>CAPÍTULO</w:t>
      </w:r>
      <w:r w:rsidR="00FB1EDB" w:rsidRPr="00CC0B74">
        <w:rPr>
          <w:rFonts w:cs="Arial"/>
          <w:b/>
          <w:sz w:val="20"/>
          <w:szCs w:val="20"/>
        </w:rPr>
        <w:t xml:space="preserve"> XII</w:t>
      </w:r>
    </w:p>
    <w:p w14:paraId="7AE77165" w14:textId="77777777" w:rsidR="00FB1EDB" w:rsidRPr="00CC0B74" w:rsidRDefault="00FB1EDB" w:rsidP="00E14194">
      <w:pPr>
        <w:jc w:val="center"/>
        <w:outlineLvl w:val="0"/>
        <w:rPr>
          <w:rFonts w:cs="Arial"/>
          <w:b/>
          <w:sz w:val="20"/>
          <w:szCs w:val="20"/>
        </w:rPr>
      </w:pPr>
      <w:r w:rsidRPr="00CC0B74">
        <w:rPr>
          <w:rFonts w:cs="Arial"/>
          <w:b/>
          <w:sz w:val="20"/>
          <w:szCs w:val="20"/>
        </w:rPr>
        <w:t>DE LOS CRIADEROS DE REINAS</w:t>
      </w:r>
    </w:p>
    <w:p w14:paraId="1BF62D46" w14:textId="77777777" w:rsidR="00FB1EDB" w:rsidRPr="00CC0B74" w:rsidRDefault="00FB1EDB" w:rsidP="00E14194">
      <w:pPr>
        <w:jc w:val="both"/>
        <w:rPr>
          <w:rFonts w:cs="Arial"/>
          <w:sz w:val="20"/>
          <w:szCs w:val="20"/>
        </w:rPr>
      </w:pPr>
    </w:p>
    <w:p w14:paraId="4E339A64" w14:textId="77777777" w:rsidR="00FB1EDB" w:rsidRPr="00CC0B74" w:rsidRDefault="00CD751F" w:rsidP="005E555B">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 xml:space="preserve">51. </w:t>
      </w:r>
    </w:p>
    <w:p w14:paraId="2CB6BE81" w14:textId="77777777" w:rsidR="00FB1EDB" w:rsidRPr="00CC0B74" w:rsidRDefault="00FB1EDB" w:rsidP="00E14194">
      <w:pPr>
        <w:jc w:val="both"/>
        <w:rPr>
          <w:rFonts w:cs="Arial"/>
          <w:sz w:val="20"/>
          <w:szCs w:val="20"/>
        </w:rPr>
      </w:pPr>
      <w:r w:rsidRPr="00CC0B74">
        <w:rPr>
          <w:rFonts w:cs="Arial"/>
          <w:sz w:val="20"/>
          <w:szCs w:val="20"/>
        </w:rPr>
        <w:t>Cualquier apicultor podrá dedicarse al giro zootécnico de cría de reinas cumpliendo con los requisitos que se establecen en los artículos subsecuentes.</w:t>
      </w:r>
    </w:p>
    <w:p w14:paraId="79B71BF9" w14:textId="77777777" w:rsidR="00FB1EDB" w:rsidRPr="00CC0B74" w:rsidRDefault="00FB1EDB" w:rsidP="00E14194">
      <w:pPr>
        <w:jc w:val="both"/>
        <w:rPr>
          <w:rFonts w:cs="Arial"/>
          <w:sz w:val="20"/>
          <w:szCs w:val="20"/>
        </w:rPr>
      </w:pPr>
    </w:p>
    <w:p w14:paraId="00B919BF" w14:textId="77777777" w:rsidR="00FB1EDB" w:rsidRPr="00CC0B74" w:rsidRDefault="00CD751F" w:rsidP="005E555B">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52.</w:t>
      </w:r>
    </w:p>
    <w:p w14:paraId="581D5248" w14:textId="77777777" w:rsidR="00FB1EDB" w:rsidRPr="00CC0B74" w:rsidRDefault="00FB1EDB" w:rsidP="00E14194">
      <w:pPr>
        <w:jc w:val="both"/>
        <w:rPr>
          <w:rFonts w:cs="Arial"/>
          <w:sz w:val="20"/>
          <w:szCs w:val="20"/>
        </w:rPr>
      </w:pPr>
      <w:r w:rsidRPr="00CC0B74">
        <w:rPr>
          <w:rFonts w:cs="Arial"/>
          <w:sz w:val="20"/>
          <w:szCs w:val="20"/>
        </w:rPr>
        <w:t>Los apicultores que se dediquen al giro zootécnico de cría, movilización y comercialización de abejas reinas y zánganos en el Estado, están obligados a registrarse en la Secretaría.</w:t>
      </w:r>
    </w:p>
    <w:p w14:paraId="77EA8033" w14:textId="77777777" w:rsidR="00FB1EDB" w:rsidRPr="00CC0B74" w:rsidRDefault="00FB1EDB" w:rsidP="00E14194">
      <w:pPr>
        <w:jc w:val="both"/>
        <w:rPr>
          <w:rFonts w:cs="Arial"/>
          <w:sz w:val="20"/>
          <w:szCs w:val="20"/>
        </w:rPr>
      </w:pPr>
    </w:p>
    <w:p w14:paraId="7A452D58" w14:textId="77777777" w:rsidR="00FB1EDB" w:rsidRPr="00CC0B74" w:rsidRDefault="00CD751F" w:rsidP="00E14194">
      <w:pPr>
        <w:jc w:val="both"/>
        <w:rPr>
          <w:rFonts w:cs="Arial"/>
          <w:sz w:val="20"/>
          <w:szCs w:val="20"/>
        </w:rPr>
      </w:pPr>
      <w:r>
        <w:rPr>
          <w:rFonts w:cs="Arial"/>
          <w:b/>
          <w:sz w:val="20"/>
          <w:szCs w:val="20"/>
        </w:rPr>
        <w:t>ARTÍCU</w:t>
      </w:r>
      <w:r w:rsidR="005E555B">
        <w:rPr>
          <w:rFonts w:cs="Arial"/>
          <w:b/>
          <w:sz w:val="20"/>
          <w:szCs w:val="20"/>
        </w:rPr>
        <w:t>Y</w:t>
      </w:r>
      <w:r>
        <w:rPr>
          <w:rFonts w:cs="Arial"/>
          <w:b/>
          <w:sz w:val="20"/>
          <w:szCs w:val="20"/>
        </w:rPr>
        <w:t>LO</w:t>
      </w:r>
      <w:r w:rsidR="00FB1EDB" w:rsidRPr="00CC0B74">
        <w:rPr>
          <w:rFonts w:cs="Arial"/>
          <w:sz w:val="20"/>
          <w:szCs w:val="20"/>
        </w:rPr>
        <w:t xml:space="preserve"> </w:t>
      </w:r>
      <w:r w:rsidR="00FB1EDB" w:rsidRPr="00CC0B74">
        <w:rPr>
          <w:rFonts w:cs="Arial"/>
          <w:b/>
          <w:sz w:val="20"/>
          <w:szCs w:val="20"/>
        </w:rPr>
        <w:t>53.</w:t>
      </w:r>
      <w:r w:rsidR="00FB1EDB" w:rsidRPr="00CC0B74">
        <w:rPr>
          <w:rFonts w:cs="Arial"/>
          <w:sz w:val="20"/>
          <w:szCs w:val="20"/>
        </w:rPr>
        <w:t xml:space="preserve"> </w:t>
      </w:r>
    </w:p>
    <w:p w14:paraId="4AE97CE2" w14:textId="77777777" w:rsidR="00FB1EDB" w:rsidRPr="000E3E36" w:rsidRDefault="000E3E36" w:rsidP="00E14194">
      <w:pPr>
        <w:jc w:val="both"/>
        <w:rPr>
          <w:rFonts w:cs="Arial"/>
          <w:sz w:val="20"/>
          <w:szCs w:val="20"/>
        </w:rPr>
      </w:pPr>
      <w:r w:rsidRPr="000E3E36">
        <w:rPr>
          <w:rFonts w:cs="Arial"/>
          <w:sz w:val="20"/>
          <w:szCs w:val="20"/>
        </w:rPr>
        <w:t xml:space="preserve">La producción de abejas reina deberá basarse en las normas que establezca </w:t>
      </w:r>
      <w:smartTag w:uri="urn:schemas-microsoft-com:office:smarttags" w:element="PersonName">
        <w:smartTagPr>
          <w:attr w:name="ProductID" w:val="La Secretar￭a"/>
        </w:smartTagPr>
        <w:r w:rsidRPr="000E3E36">
          <w:rPr>
            <w:rFonts w:cs="Arial"/>
            <w:sz w:val="20"/>
            <w:szCs w:val="20"/>
          </w:rPr>
          <w:t>la Secretaría</w:t>
        </w:r>
      </w:smartTag>
      <w:r w:rsidRPr="000E3E36">
        <w:rPr>
          <w:rFonts w:cs="Arial"/>
          <w:sz w:val="20"/>
          <w:szCs w:val="20"/>
        </w:rPr>
        <w:t xml:space="preserve"> de Agricultura, Ganadería, Desarrollo Rural, Pesca y Alimentación, para favorecer la producción de abejas en cuanto a prolificidad, docilidad, productividad y resistencia a enfermedades</w:t>
      </w:r>
      <w:r w:rsidR="00FB1EDB" w:rsidRPr="000E3E36">
        <w:rPr>
          <w:rFonts w:cs="Arial"/>
          <w:sz w:val="20"/>
          <w:szCs w:val="20"/>
        </w:rPr>
        <w:t>.</w:t>
      </w:r>
    </w:p>
    <w:p w14:paraId="7A68C3F0" w14:textId="77777777" w:rsidR="00D53000" w:rsidRPr="00CC0B74" w:rsidRDefault="00D53000" w:rsidP="00E14194">
      <w:pPr>
        <w:jc w:val="both"/>
        <w:rPr>
          <w:rFonts w:cs="Arial"/>
          <w:sz w:val="20"/>
          <w:szCs w:val="20"/>
        </w:rPr>
      </w:pPr>
    </w:p>
    <w:p w14:paraId="2031C63A" w14:textId="77777777" w:rsidR="00FB1EDB" w:rsidRPr="00CC0B74" w:rsidRDefault="00CD751F" w:rsidP="005E555B">
      <w:pPr>
        <w:spacing w:after="180"/>
        <w:jc w:val="both"/>
        <w:rPr>
          <w:rFonts w:cs="Arial"/>
          <w:sz w:val="20"/>
          <w:szCs w:val="20"/>
        </w:rPr>
      </w:pPr>
      <w:r>
        <w:rPr>
          <w:rFonts w:cs="Arial"/>
          <w:b/>
          <w:sz w:val="20"/>
          <w:szCs w:val="20"/>
        </w:rPr>
        <w:lastRenderedPageBreak/>
        <w:t>ARTÍCULO</w:t>
      </w:r>
      <w:r w:rsidR="00FB1EDB" w:rsidRPr="00CC0B74">
        <w:rPr>
          <w:rFonts w:cs="Arial"/>
          <w:sz w:val="20"/>
          <w:szCs w:val="20"/>
        </w:rPr>
        <w:t xml:space="preserve"> </w:t>
      </w:r>
      <w:r w:rsidR="00FB1EDB" w:rsidRPr="00CC0B74">
        <w:rPr>
          <w:rFonts w:cs="Arial"/>
          <w:b/>
          <w:sz w:val="20"/>
          <w:szCs w:val="20"/>
        </w:rPr>
        <w:t>54.</w:t>
      </w:r>
      <w:r w:rsidR="00FB1EDB" w:rsidRPr="00CC0B74">
        <w:rPr>
          <w:rFonts w:cs="Arial"/>
          <w:sz w:val="20"/>
          <w:szCs w:val="20"/>
        </w:rPr>
        <w:t xml:space="preserve"> </w:t>
      </w:r>
    </w:p>
    <w:p w14:paraId="308E523F" w14:textId="77777777" w:rsidR="00FB1EDB" w:rsidRDefault="00FB1EDB" w:rsidP="00E14194">
      <w:pPr>
        <w:jc w:val="both"/>
        <w:rPr>
          <w:rFonts w:cs="Arial"/>
          <w:sz w:val="20"/>
          <w:szCs w:val="20"/>
        </w:rPr>
      </w:pPr>
      <w:r w:rsidRPr="00CC0B74">
        <w:rPr>
          <w:rFonts w:cs="Arial"/>
          <w:sz w:val="20"/>
          <w:szCs w:val="20"/>
        </w:rPr>
        <w:t>Se prohíbe el traslado dentro del Estado de razas y estirpes exóticas, con fines de reproducción, investigación o de cualquier otro a zonas libres de dichas razas o estirpes, sin la autorización de la Secretaría.</w:t>
      </w:r>
    </w:p>
    <w:p w14:paraId="5EF6170C" w14:textId="77777777" w:rsidR="005E555B" w:rsidRPr="00CC0B74" w:rsidRDefault="005E555B" w:rsidP="00E14194">
      <w:pPr>
        <w:jc w:val="both"/>
        <w:rPr>
          <w:rFonts w:cs="Arial"/>
          <w:sz w:val="20"/>
          <w:szCs w:val="20"/>
        </w:rPr>
      </w:pPr>
    </w:p>
    <w:p w14:paraId="21DF113C" w14:textId="77777777" w:rsidR="00FB1EDB" w:rsidRPr="00CC0B74" w:rsidRDefault="00CD751F" w:rsidP="005E555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55.</w:t>
      </w:r>
      <w:r w:rsidR="00FB1EDB" w:rsidRPr="00CC0B74">
        <w:rPr>
          <w:rFonts w:cs="Arial"/>
          <w:sz w:val="20"/>
          <w:szCs w:val="20"/>
        </w:rPr>
        <w:t xml:space="preserve"> </w:t>
      </w:r>
    </w:p>
    <w:p w14:paraId="05A4F787" w14:textId="77777777" w:rsidR="00FB1EDB" w:rsidRPr="00CC0B74" w:rsidRDefault="00FB1EDB" w:rsidP="00E14194">
      <w:pPr>
        <w:jc w:val="both"/>
        <w:rPr>
          <w:rFonts w:cs="Arial"/>
          <w:sz w:val="20"/>
          <w:szCs w:val="20"/>
        </w:rPr>
      </w:pPr>
      <w:r w:rsidRPr="00CC0B74">
        <w:rPr>
          <w:rFonts w:cs="Arial"/>
          <w:sz w:val="20"/>
          <w:szCs w:val="20"/>
        </w:rPr>
        <w:t>1. Los criadores de reinas deberán proporcionar las facilidades necesarias a fin de que periódicamente sean realizadas las inspecciones para constatar calidad genética, métodos de crianza y situación sanitaria de las colonias de abejas.</w:t>
      </w:r>
    </w:p>
    <w:p w14:paraId="24B8A985" w14:textId="77777777" w:rsidR="00FB1EDB" w:rsidRPr="00CC0B74" w:rsidRDefault="00FB1EDB" w:rsidP="00E14194">
      <w:pPr>
        <w:jc w:val="both"/>
        <w:rPr>
          <w:rFonts w:cs="Arial"/>
          <w:sz w:val="20"/>
          <w:szCs w:val="20"/>
        </w:rPr>
      </w:pPr>
    </w:p>
    <w:p w14:paraId="5B4C24FD" w14:textId="77777777" w:rsidR="00FB1EDB" w:rsidRDefault="00FB1EDB" w:rsidP="00E14194">
      <w:pPr>
        <w:jc w:val="both"/>
        <w:rPr>
          <w:rFonts w:cs="Arial"/>
          <w:sz w:val="20"/>
          <w:szCs w:val="20"/>
        </w:rPr>
      </w:pPr>
      <w:r w:rsidRPr="00CC0B74">
        <w:rPr>
          <w:rFonts w:cs="Arial"/>
          <w:sz w:val="20"/>
          <w:szCs w:val="20"/>
        </w:rPr>
        <w:t xml:space="preserve">2. Se prohíbe el mantenimiento de colmenas en </w:t>
      </w:r>
      <w:proofErr w:type="gramStart"/>
      <w:r w:rsidRPr="00CC0B74">
        <w:rPr>
          <w:rFonts w:cs="Arial"/>
          <w:sz w:val="20"/>
          <w:szCs w:val="20"/>
        </w:rPr>
        <w:t>una área</w:t>
      </w:r>
      <w:proofErr w:type="gramEnd"/>
      <w:r w:rsidRPr="00CC0B74">
        <w:rPr>
          <w:rFonts w:cs="Arial"/>
          <w:sz w:val="20"/>
          <w:szCs w:val="20"/>
        </w:rPr>
        <w:t xml:space="preserve"> de un radio de ocho kilómetros a partir de algún centro que se dedique a la cría de abejas reina, independientemente de los requisitos administrativos y sanitarios que se establezcan.</w:t>
      </w:r>
    </w:p>
    <w:p w14:paraId="1333D74D" w14:textId="77777777" w:rsidR="00E20043" w:rsidRPr="00CC0B74" w:rsidRDefault="00E20043" w:rsidP="00E14194">
      <w:pPr>
        <w:jc w:val="both"/>
        <w:rPr>
          <w:rFonts w:cs="Arial"/>
          <w:sz w:val="20"/>
          <w:szCs w:val="20"/>
        </w:rPr>
      </w:pPr>
    </w:p>
    <w:p w14:paraId="46D77333" w14:textId="77777777" w:rsidR="00FB1EDB" w:rsidRPr="00CC0B74" w:rsidRDefault="0001455A" w:rsidP="00E14194">
      <w:pPr>
        <w:jc w:val="center"/>
        <w:rPr>
          <w:rFonts w:cs="Arial"/>
          <w:b/>
          <w:sz w:val="20"/>
          <w:szCs w:val="20"/>
        </w:rPr>
      </w:pPr>
      <w:r>
        <w:rPr>
          <w:rFonts w:cs="Arial"/>
          <w:b/>
          <w:sz w:val="20"/>
          <w:szCs w:val="20"/>
        </w:rPr>
        <w:t>CAPÍTULO</w:t>
      </w:r>
      <w:r w:rsidR="00FB1EDB" w:rsidRPr="00CC0B74">
        <w:rPr>
          <w:rFonts w:cs="Arial"/>
          <w:b/>
          <w:sz w:val="20"/>
          <w:szCs w:val="20"/>
        </w:rPr>
        <w:t xml:space="preserve"> XIII</w:t>
      </w:r>
    </w:p>
    <w:p w14:paraId="526B3747" w14:textId="77777777" w:rsidR="00FB1EDB" w:rsidRPr="00CC0B74" w:rsidRDefault="00CD751F" w:rsidP="00E14194">
      <w:pPr>
        <w:jc w:val="center"/>
        <w:outlineLvl w:val="0"/>
        <w:rPr>
          <w:rFonts w:cs="Arial"/>
          <w:b/>
          <w:sz w:val="20"/>
          <w:szCs w:val="20"/>
        </w:rPr>
      </w:pPr>
      <w:r>
        <w:rPr>
          <w:rFonts w:cs="Arial"/>
          <w:b/>
          <w:sz w:val="20"/>
          <w:szCs w:val="20"/>
        </w:rPr>
        <w:t>DE LA INSPECCIÓ</w:t>
      </w:r>
      <w:r w:rsidR="00FB1EDB" w:rsidRPr="00CC0B74">
        <w:rPr>
          <w:rFonts w:cs="Arial"/>
          <w:b/>
          <w:sz w:val="20"/>
          <w:szCs w:val="20"/>
        </w:rPr>
        <w:t>N Y PROCEDIMIENTOS ADMINISTRATIVOS</w:t>
      </w:r>
    </w:p>
    <w:p w14:paraId="76349121" w14:textId="77777777" w:rsidR="00FB1EDB" w:rsidRPr="00CC0B74" w:rsidRDefault="00FB1EDB" w:rsidP="00E14194">
      <w:pPr>
        <w:jc w:val="both"/>
        <w:rPr>
          <w:rFonts w:cs="Arial"/>
          <w:sz w:val="20"/>
          <w:szCs w:val="20"/>
        </w:rPr>
      </w:pPr>
    </w:p>
    <w:p w14:paraId="59B0A63C" w14:textId="77777777" w:rsidR="00FB1EDB" w:rsidRPr="00CC0B74" w:rsidRDefault="00CD751F" w:rsidP="005E555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56.</w:t>
      </w:r>
      <w:r w:rsidR="00FB1EDB" w:rsidRPr="00CC0B74">
        <w:rPr>
          <w:rFonts w:cs="Arial"/>
          <w:sz w:val="20"/>
          <w:szCs w:val="20"/>
        </w:rPr>
        <w:t xml:space="preserve"> </w:t>
      </w:r>
    </w:p>
    <w:p w14:paraId="68E62064" w14:textId="77777777" w:rsidR="00FB1EDB" w:rsidRPr="00CC0B74" w:rsidRDefault="00FB1EDB" w:rsidP="00E14194">
      <w:pPr>
        <w:jc w:val="both"/>
        <w:rPr>
          <w:rFonts w:cs="Arial"/>
          <w:sz w:val="20"/>
          <w:szCs w:val="20"/>
        </w:rPr>
      </w:pPr>
      <w:r w:rsidRPr="00CC0B74">
        <w:rPr>
          <w:rFonts w:cs="Arial"/>
          <w:sz w:val="20"/>
          <w:szCs w:val="20"/>
        </w:rPr>
        <w:t>1. La Secretaría vigilará el cumplimiento de la presente ley y conocerá de las infracciones a la misma, imponiendo las sanciones correspondientes.</w:t>
      </w:r>
    </w:p>
    <w:p w14:paraId="5F7578F0" w14:textId="77777777" w:rsidR="00FB1EDB" w:rsidRPr="00CC0B74" w:rsidRDefault="00FB1EDB" w:rsidP="00E14194">
      <w:pPr>
        <w:jc w:val="both"/>
        <w:rPr>
          <w:rFonts w:cs="Arial"/>
          <w:sz w:val="20"/>
          <w:szCs w:val="20"/>
        </w:rPr>
      </w:pPr>
    </w:p>
    <w:p w14:paraId="38AD7C82" w14:textId="77777777" w:rsidR="00FB1EDB" w:rsidRPr="00CC0B74" w:rsidRDefault="00FB1EDB" w:rsidP="00E14194">
      <w:pPr>
        <w:jc w:val="both"/>
        <w:rPr>
          <w:rFonts w:cs="Arial"/>
          <w:sz w:val="20"/>
          <w:szCs w:val="20"/>
        </w:rPr>
      </w:pPr>
      <w:r w:rsidRPr="00CC0B74">
        <w:rPr>
          <w:rFonts w:cs="Arial"/>
          <w:sz w:val="20"/>
          <w:szCs w:val="20"/>
        </w:rPr>
        <w:t>2. Para tal efecto, podrá realizar las visitas de inspección que considere necesarias por personal debidamente autorizado.</w:t>
      </w:r>
    </w:p>
    <w:p w14:paraId="728E6196" w14:textId="77777777" w:rsidR="00FB1EDB" w:rsidRPr="00CC0B74" w:rsidRDefault="00FB1EDB" w:rsidP="00E14194">
      <w:pPr>
        <w:jc w:val="both"/>
        <w:rPr>
          <w:rFonts w:cs="Arial"/>
          <w:sz w:val="20"/>
          <w:szCs w:val="20"/>
        </w:rPr>
      </w:pPr>
    </w:p>
    <w:p w14:paraId="5B42B9F1" w14:textId="77777777" w:rsidR="00FB1EDB" w:rsidRPr="00CC0B74" w:rsidRDefault="00FB1EDB" w:rsidP="00E14194">
      <w:pPr>
        <w:jc w:val="both"/>
        <w:rPr>
          <w:rFonts w:cs="Arial"/>
          <w:sz w:val="20"/>
          <w:szCs w:val="20"/>
        </w:rPr>
      </w:pPr>
      <w:r w:rsidRPr="00CC0B74">
        <w:rPr>
          <w:rFonts w:cs="Arial"/>
          <w:sz w:val="20"/>
          <w:szCs w:val="20"/>
        </w:rPr>
        <w:t>3. El inspector acreditará tal carácter con la credencial correspondiente y con la orden en que se funde y motive la inspección.</w:t>
      </w:r>
    </w:p>
    <w:p w14:paraId="29E43588" w14:textId="77777777" w:rsidR="00FB1EDB" w:rsidRPr="00CC0B74" w:rsidRDefault="00FB1EDB" w:rsidP="00E14194">
      <w:pPr>
        <w:jc w:val="both"/>
        <w:rPr>
          <w:rFonts w:cs="Arial"/>
          <w:sz w:val="20"/>
          <w:szCs w:val="20"/>
        </w:rPr>
      </w:pPr>
    </w:p>
    <w:p w14:paraId="32E67A39" w14:textId="77777777" w:rsidR="00FB1EDB" w:rsidRPr="00CC0B74" w:rsidRDefault="00CD751F" w:rsidP="005E555B">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57.</w:t>
      </w:r>
    </w:p>
    <w:p w14:paraId="4EEBB20D" w14:textId="77777777" w:rsidR="00FB1EDB" w:rsidRPr="00CC0B74" w:rsidRDefault="00FB1EDB" w:rsidP="00E14194">
      <w:pPr>
        <w:jc w:val="both"/>
        <w:rPr>
          <w:rFonts w:cs="Arial"/>
          <w:sz w:val="20"/>
          <w:szCs w:val="20"/>
        </w:rPr>
      </w:pPr>
      <w:r w:rsidRPr="00CC0B74">
        <w:rPr>
          <w:rFonts w:cs="Arial"/>
          <w:sz w:val="20"/>
          <w:szCs w:val="20"/>
        </w:rPr>
        <w:t>Se practicarán visitas de inspección para:</w:t>
      </w:r>
    </w:p>
    <w:p w14:paraId="431A724A" w14:textId="77777777" w:rsidR="00FB1EDB" w:rsidRPr="00CC0B74" w:rsidRDefault="00FB1EDB" w:rsidP="00E14194">
      <w:pPr>
        <w:jc w:val="both"/>
        <w:rPr>
          <w:rFonts w:cs="Arial"/>
          <w:sz w:val="20"/>
          <w:szCs w:val="20"/>
        </w:rPr>
      </w:pPr>
    </w:p>
    <w:p w14:paraId="689F6B5B" w14:textId="77777777" w:rsidR="00FB1EDB" w:rsidRPr="00CC0B74" w:rsidRDefault="00FB1EDB" w:rsidP="00E14194">
      <w:pPr>
        <w:jc w:val="both"/>
        <w:rPr>
          <w:rFonts w:cs="Arial"/>
          <w:sz w:val="20"/>
          <w:szCs w:val="20"/>
        </w:rPr>
      </w:pPr>
      <w:r w:rsidRPr="00CC0B74">
        <w:rPr>
          <w:rFonts w:cs="Arial"/>
          <w:sz w:val="20"/>
          <w:szCs w:val="20"/>
        </w:rPr>
        <w:t>a) Verificar que la marca de identificación del apicultor se encuentre debidamente registrada y colocada conforme lo dispuesto por la presente ley;</w:t>
      </w:r>
    </w:p>
    <w:p w14:paraId="46E6602B" w14:textId="77777777" w:rsidR="00FB1EDB" w:rsidRPr="00CC0B74" w:rsidRDefault="00FB1EDB" w:rsidP="00E14194">
      <w:pPr>
        <w:jc w:val="both"/>
        <w:rPr>
          <w:rFonts w:cs="Arial"/>
          <w:sz w:val="20"/>
          <w:szCs w:val="20"/>
        </w:rPr>
      </w:pPr>
    </w:p>
    <w:p w14:paraId="0F0430DC" w14:textId="77777777" w:rsidR="00FB1EDB" w:rsidRPr="00CC0B74" w:rsidRDefault="00FB1EDB" w:rsidP="00E14194">
      <w:pPr>
        <w:jc w:val="both"/>
        <w:outlineLvl w:val="0"/>
        <w:rPr>
          <w:rFonts w:cs="Arial"/>
          <w:sz w:val="20"/>
          <w:szCs w:val="20"/>
        </w:rPr>
      </w:pPr>
      <w:r w:rsidRPr="00CC0B74">
        <w:rPr>
          <w:rFonts w:cs="Arial"/>
          <w:sz w:val="20"/>
          <w:szCs w:val="20"/>
        </w:rPr>
        <w:t>b) Conocer si las ubicaciones de los apiarios llenan las condiciones que fija esta ley;</w:t>
      </w:r>
    </w:p>
    <w:p w14:paraId="2ED3163B" w14:textId="77777777" w:rsidR="00FB1EDB" w:rsidRPr="00CC0B74" w:rsidRDefault="00FB1EDB" w:rsidP="00E14194">
      <w:pPr>
        <w:jc w:val="both"/>
        <w:rPr>
          <w:rFonts w:cs="Arial"/>
          <w:sz w:val="20"/>
          <w:szCs w:val="20"/>
        </w:rPr>
      </w:pPr>
    </w:p>
    <w:p w14:paraId="730892A6" w14:textId="77777777" w:rsidR="00FB1EDB" w:rsidRPr="00CC0B74" w:rsidRDefault="00FB1EDB" w:rsidP="00E14194">
      <w:pPr>
        <w:jc w:val="both"/>
        <w:rPr>
          <w:rFonts w:cs="Arial"/>
          <w:sz w:val="20"/>
          <w:szCs w:val="20"/>
        </w:rPr>
      </w:pPr>
      <w:r w:rsidRPr="00CC0B74">
        <w:rPr>
          <w:rFonts w:cs="Arial"/>
          <w:sz w:val="20"/>
          <w:szCs w:val="20"/>
        </w:rPr>
        <w:t>c) Verificar si los apicultores cumplen las medidas de movilización de las colmenas establecidas por esta ley y demás disposiciones legales aplicables; y</w:t>
      </w:r>
    </w:p>
    <w:p w14:paraId="2AEED381" w14:textId="77777777" w:rsidR="00FB1EDB" w:rsidRPr="00CC0B74" w:rsidRDefault="00FB1EDB" w:rsidP="00E14194">
      <w:pPr>
        <w:jc w:val="both"/>
        <w:rPr>
          <w:rFonts w:cs="Arial"/>
          <w:sz w:val="20"/>
          <w:szCs w:val="20"/>
        </w:rPr>
      </w:pPr>
    </w:p>
    <w:p w14:paraId="2734D69A" w14:textId="77777777" w:rsidR="00FB1EDB" w:rsidRPr="00CC0B74" w:rsidRDefault="00FB1EDB" w:rsidP="00E14194">
      <w:pPr>
        <w:jc w:val="both"/>
        <w:outlineLvl w:val="0"/>
        <w:rPr>
          <w:rFonts w:cs="Arial"/>
          <w:sz w:val="20"/>
          <w:szCs w:val="20"/>
        </w:rPr>
      </w:pPr>
      <w:r w:rsidRPr="00CC0B74">
        <w:rPr>
          <w:rFonts w:cs="Arial"/>
          <w:sz w:val="20"/>
          <w:szCs w:val="20"/>
        </w:rPr>
        <w:t>d) Investigar si se cumplen debidamente las disposiciones de esta ley.</w:t>
      </w:r>
    </w:p>
    <w:p w14:paraId="3119AA83" w14:textId="77777777" w:rsidR="00FB1EDB" w:rsidRPr="00CC0B74" w:rsidRDefault="00FB1EDB" w:rsidP="00E14194">
      <w:pPr>
        <w:jc w:val="both"/>
        <w:rPr>
          <w:rFonts w:cs="Arial"/>
          <w:sz w:val="20"/>
          <w:szCs w:val="20"/>
        </w:rPr>
      </w:pPr>
    </w:p>
    <w:p w14:paraId="40AF31E4" w14:textId="77777777" w:rsidR="00FB1EDB" w:rsidRPr="00CC0B74" w:rsidRDefault="00CD751F" w:rsidP="005E555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58.</w:t>
      </w:r>
      <w:r w:rsidR="00FB1EDB" w:rsidRPr="00CC0B74">
        <w:rPr>
          <w:rFonts w:cs="Arial"/>
          <w:sz w:val="20"/>
          <w:szCs w:val="20"/>
        </w:rPr>
        <w:t xml:space="preserve"> </w:t>
      </w:r>
    </w:p>
    <w:p w14:paraId="1C19CA8D" w14:textId="77777777" w:rsidR="00FB1EDB" w:rsidRPr="00CC0B74" w:rsidRDefault="00FB1EDB" w:rsidP="00E14194">
      <w:pPr>
        <w:jc w:val="both"/>
        <w:rPr>
          <w:rFonts w:cs="Arial"/>
          <w:sz w:val="20"/>
          <w:szCs w:val="20"/>
        </w:rPr>
      </w:pPr>
      <w:r w:rsidRPr="00CC0B74">
        <w:rPr>
          <w:rFonts w:cs="Arial"/>
          <w:sz w:val="20"/>
          <w:szCs w:val="20"/>
        </w:rPr>
        <w:t>Las inspecciones podrán ser ordinarias y extraordinarias. Las primeras se efectuarán en días y horas hábiles; las segundas, se realizarán en cualquier tiempo, debiendo ser estas últimas específicas.</w:t>
      </w:r>
    </w:p>
    <w:p w14:paraId="247C4B15" w14:textId="77777777" w:rsidR="00FB1EDB" w:rsidRPr="00CC0B74" w:rsidRDefault="00FB1EDB" w:rsidP="00E14194">
      <w:pPr>
        <w:jc w:val="both"/>
        <w:rPr>
          <w:rFonts w:cs="Arial"/>
          <w:sz w:val="20"/>
          <w:szCs w:val="20"/>
        </w:rPr>
      </w:pPr>
    </w:p>
    <w:p w14:paraId="4F591F86" w14:textId="77777777" w:rsidR="00FB1EDB" w:rsidRPr="00CC0B74" w:rsidRDefault="00CD751F" w:rsidP="005E555B">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59.</w:t>
      </w:r>
      <w:r w:rsidR="00FB1EDB" w:rsidRPr="00CC0B74">
        <w:rPr>
          <w:rFonts w:cs="Arial"/>
          <w:sz w:val="20"/>
          <w:szCs w:val="20"/>
        </w:rPr>
        <w:t xml:space="preserve"> </w:t>
      </w:r>
    </w:p>
    <w:p w14:paraId="291B28AE" w14:textId="77777777" w:rsidR="00FB1EDB" w:rsidRPr="00CC0B74" w:rsidRDefault="00FB1EDB" w:rsidP="00E14194">
      <w:pPr>
        <w:jc w:val="both"/>
        <w:rPr>
          <w:rFonts w:cs="Arial"/>
          <w:sz w:val="20"/>
          <w:szCs w:val="20"/>
        </w:rPr>
      </w:pPr>
      <w:r w:rsidRPr="00CC0B74">
        <w:rPr>
          <w:rFonts w:cs="Arial"/>
          <w:sz w:val="20"/>
          <w:szCs w:val="20"/>
        </w:rPr>
        <w:t>1. Cuando no encuentre el inspector al dueño de las colmenas, dejará a la persona con quien se entienda la diligencia un citatorio para que espere el día y hora que se fije, apercibiéndolo de que en caso de no esperar o de no permitir la visita, se le impondrá la sanción que corresponda. El inspector levantará constancia del citatorio con la firma de quien lo recibió, o la de dos testigos, si aquél se negare a firmar.</w:t>
      </w:r>
    </w:p>
    <w:p w14:paraId="11F45C40" w14:textId="77777777" w:rsidR="00FB1EDB" w:rsidRPr="00CC0B74" w:rsidRDefault="00FB1EDB" w:rsidP="00E14194">
      <w:pPr>
        <w:jc w:val="both"/>
        <w:rPr>
          <w:rFonts w:cs="Arial"/>
          <w:sz w:val="20"/>
          <w:szCs w:val="20"/>
        </w:rPr>
      </w:pPr>
    </w:p>
    <w:p w14:paraId="6683D033" w14:textId="77777777" w:rsidR="00FB1EDB" w:rsidRPr="00CC0B74" w:rsidRDefault="00FB1EDB" w:rsidP="00E14194">
      <w:pPr>
        <w:jc w:val="both"/>
        <w:rPr>
          <w:rFonts w:cs="Arial"/>
          <w:sz w:val="20"/>
          <w:szCs w:val="20"/>
        </w:rPr>
      </w:pPr>
      <w:r w:rsidRPr="00CC0B74">
        <w:rPr>
          <w:rFonts w:cs="Arial"/>
          <w:sz w:val="20"/>
          <w:szCs w:val="20"/>
        </w:rPr>
        <w:t>2. Si se impidiera al inspector efectuar la visita ordenada, a pesar de cubrir las formalidades de ley, podrá solicitar el auxilio de la fuerza pública para llevarla a cabo.</w:t>
      </w:r>
    </w:p>
    <w:p w14:paraId="7D70F9BC" w14:textId="77777777" w:rsidR="00FB1EDB" w:rsidRPr="00CC0B74" w:rsidRDefault="00CD751F" w:rsidP="005E555B">
      <w:pPr>
        <w:spacing w:after="180"/>
        <w:jc w:val="both"/>
        <w:rPr>
          <w:rFonts w:cs="Arial"/>
          <w:sz w:val="20"/>
          <w:szCs w:val="20"/>
        </w:rPr>
      </w:pPr>
      <w:r>
        <w:rPr>
          <w:rFonts w:cs="Arial"/>
          <w:b/>
          <w:sz w:val="20"/>
          <w:szCs w:val="20"/>
        </w:rPr>
        <w:lastRenderedPageBreak/>
        <w:t>ARTÍCULO</w:t>
      </w:r>
      <w:r w:rsidR="00FB1EDB" w:rsidRPr="00CC0B74">
        <w:rPr>
          <w:rFonts w:cs="Arial"/>
          <w:sz w:val="20"/>
          <w:szCs w:val="20"/>
        </w:rPr>
        <w:t xml:space="preserve"> </w:t>
      </w:r>
      <w:r w:rsidR="00FB1EDB" w:rsidRPr="00CC0B74">
        <w:rPr>
          <w:rFonts w:cs="Arial"/>
          <w:b/>
          <w:sz w:val="20"/>
          <w:szCs w:val="20"/>
        </w:rPr>
        <w:t>60.</w:t>
      </w:r>
      <w:r w:rsidR="00FB1EDB" w:rsidRPr="00CC0B74">
        <w:rPr>
          <w:rFonts w:cs="Arial"/>
          <w:sz w:val="20"/>
          <w:szCs w:val="20"/>
        </w:rPr>
        <w:t xml:space="preserve"> </w:t>
      </w:r>
    </w:p>
    <w:p w14:paraId="7229A22C" w14:textId="77777777" w:rsidR="00FB1EDB" w:rsidRPr="00CC0B74" w:rsidRDefault="00FB1EDB" w:rsidP="00E14194">
      <w:pPr>
        <w:jc w:val="both"/>
        <w:rPr>
          <w:rFonts w:cs="Arial"/>
          <w:sz w:val="20"/>
          <w:szCs w:val="20"/>
        </w:rPr>
      </w:pPr>
      <w:r w:rsidRPr="00CC0B74">
        <w:rPr>
          <w:rFonts w:cs="Arial"/>
          <w:sz w:val="20"/>
          <w:szCs w:val="20"/>
        </w:rPr>
        <w:t>1. En caso de infracción a las disposiciones de esta ley se levantará acta circunstanciada, en la que se consignarán pormenorizadamente los hechos que constituyen la infracción, expresando los datos del inspector, los generales, los nombres y domicilios de los infractores y de los testigos, así como los pormenores que revelen la gravedad de la infracción.</w:t>
      </w:r>
    </w:p>
    <w:p w14:paraId="423F5C02" w14:textId="77777777" w:rsidR="00FB1EDB" w:rsidRPr="00CC0B74" w:rsidRDefault="00FB1EDB" w:rsidP="00E14194">
      <w:pPr>
        <w:jc w:val="both"/>
        <w:rPr>
          <w:rFonts w:cs="Arial"/>
          <w:sz w:val="20"/>
          <w:szCs w:val="20"/>
        </w:rPr>
      </w:pPr>
    </w:p>
    <w:p w14:paraId="13B99378" w14:textId="77777777" w:rsidR="00FB1EDB" w:rsidRDefault="00FB1EDB" w:rsidP="00E14194">
      <w:pPr>
        <w:jc w:val="both"/>
        <w:rPr>
          <w:rFonts w:cs="Arial"/>
          <w:sz w:val="20"/>
          <w:szCs w:val="20"/>
        </w:rPr>
      </w:pPr>
      <w:r w:rsidRPr="00CC0B74">
        <w:rPr>
          <w:rFonts w:cs="Arial"/>
          <w:sz w:val="20"/>
          <w:szCs w:val="20"/>
        </w:rPr>
        <w:t xml:space="preserve">2. La Secretaría deberá informar a la Delegación de las infracciones a la Ley de Sanidad </w:t>
      </w:r>
      <w:proofErr w:type="spellStart"/>
      <w:r w:rsidRPr="00CC0B74">
        <w:rPr>
          <w:rFonts w:cs="Arial"/>
          <w:sz w:val="20"/>
          <w:szCs w:val="20"/>
        </w:rPr>
        <w:t>Fitopecuaria</w:t>
      </w:r>
      <w:proofErr w:type="spellEnd"/>
      <w:r w:rsidRPr="00CC0B74">
        <w:rPr>
          <w:rFonts w:cs="Arial"/>
          <w:sz w:val="20"/>
          <w:szCs w:val="20"/>
        </w:rPr>
        <w:t xml:space="preserve"> de los Estados Unidos Mexicanos y sus Reglamentos que observe durante las visitas de inspección que realice, a efecto de que se proceda conforme a las mismas.</w:t>
      </w:r>
    </w:p>
    <w:p w14:paraId="515B14CC" w14:textId="77777777" w:rsidR="005E555B" w:rsidRPr="00CC0B74" w:rsidRDefault="005E555B" w:rsidP="00E14194">
      <w:pPr>
        <w:jc w:val="both"/>
        <w:rPr>
          <w:rFonts w:cs="Arial"/>
          <w:sz w:val="20"/>
          <w:szCs w:val="20"/>
        </w:rPr>
      </w:pPr>
    </w:p>
    <w:p w14:paraId="2E39A469" w14:textId="77777777" w:rsidR="00FB1EDB" w:rsidRPr="00CC0B74" w:rsidRDefault="00CD751F" w:rsidP="00094DD6">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 xml:space="preserve">61. </w:t>
      </w:r>
    </w:p>
    <w:p w14:paraId="746522DD" w14:textId="77777777" w:rsidR="00FB1EDB" w:rsidRPr="00AA0E48" w:rsidRDefault="00AA0E48" w:rsidP="00E14194">
      <w:pPr>
        <w:jc w:val="both"/>
        <w:rPr>
          <w:rFonts w:cs="Arial"/>
          <w:sz w:val="20"/>
          <w:szCs w:val="20"/>
        </w:rPr>
      </w:pPr>
      <w:r w:rsidRPr="00AA0E48">
        <w:rPr>
          <w:rFonts w:cs="Arial"/>
          <w:sz w:val="20"/>
          <w:szCs w:val="20"/>
        </w:rPr>
        <w:t xml:space="preserve">Las medidas preventivas o de combate tendientes a evitar la propagación de plagas y enfermedades que afecten a las abejas que dicte </w:t>
      </w:r>
      <w:smartTag w:uri="urn:schemas-microsoft-com:office:smarttags" w:element="PersonName">
        <w:smartTagPr>
          <w:attr w:name="ProductID" w:val="La Secretar￭a"/>
        </w:smartTagPr>
        <w:r w:rsidRPr="00AA0E48">
          <w:rPr>
            <w:rFonts w:cs="Arial"/>
            <w:sz w:val="20"/>
            <w:szCs w:val="20"/>
          </w:rPr>
          <w:t>la Secretaría</w:t>
        </w:r>
      </w:smartTag>
      <w:r w:rsidRPr="00AA0E48">
        <w:rPr>
          <w:rFonts w:cs="Arial"/>
          <w:sz w:val="20"/>
          <w:szCs w:val="20"/>
        </w:rPr>
        <w:t xml:space="preserve"> de Agricultura, Ganadería, Desarrollo </w:t>
      </w:r>
      <w:proofErr w:type="gramStart"/>
      <w:r w:rsidRPr="00AA0E48">
        <w:rPr>
          <w:rFonts w:cs="Arial"/>
          <w:sz w:val="20"/>
          <w:szCs w:val="20"/>
        </w:rPr>
        <w:t>Rural,  Pesca</w:t>
      </w:r>
      <w:proofErr w:type="gramEnd"/>
      <w:r w:rsidRPr="00AA0E48">
        <w:rPr>
          <w:rFonts w:cs="Arial"/>
          <w:sz w:val="20"/>
          <w:szCs w:val="20"/>
        </w:rPr>
        <w:t xml:space="preserve"> y Alimentación, serán de carácter obligatorio para los apicultores del Estado</w:t>
      </w:r>
      <w:r w:rsidR="00FB1EDB" w:rsidRPr="00AA0E48">
        <w:rPr>
          <w:rFonts w:cs="Arial"/>
          <w:sz w:val="20"/>
          <w:szCs w:val="20"/>
        </w:rPr>
        <w:t>.</w:t>
      </w:r>
    </w:p>
    <w:p w14:paraId="66F76681" w14:textId="77777777" w:rsidR="00CD751F" w:rsidRDefault="00CD751F" w:rsidP="00E14194">
      <w:pPr>
        <w:jc w:val="both"/>
        <w:rPr>
          <w:rFonts w:cs="Arial"/>
          <w:b/>
          <w:sz w:val="20"/>
          <w:szCs w:val="20"/>
        </w:rPr>
      </w:pPr>
    </w:p>
    <w:p w14:paraId="3C244432" w14:textId="77777777" w:rsidR="00FB1EDB" w:rsidRPr="00CC0B74" w:rsidRDefault="00CD751F" w:rsidP="00094DD6">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62.</w:t>
      </w:r>
      <w:r w:rsidR="00FB1EDB" w:rsidRPr="00CC0B74">
        <w:rPr>
          <w:rFonts w:cs="Arial"/>
          <w:sz w:val="20"/>
          <w:szCs w:val="20"/>
        </w:rPr>
        <w:t xml:space="preserve"> </w:t>
      </w:r>
    </w:p>
    <w:p w14:paraId="56590A21" w14:textId="77777777" w:rsidR="00FB1EDB" w:rsidRPr="00CC0B74" w:rsidRDefault="00FB1EDB" w:rsidP="00E14194">
      <w:pPr>
        <w:jc w:val="both"/>
        <w:rPr>
          <w:rFonts w:cs="Arial"/>
          <w:sz w:val="20"/>
          <w:szCs w:val="20"/>
        </w:rPr>
      </w:pPr>
      <w:r w:rsidRPr="00CC0B74">
        <w:rPr>
          <w:rFonts w:cs="Arial"/>
          <w:sz w:val="20"/>
          <w:szCs w:val="20"/>
        </w:rPr>
        <w:t>Cuando por causa derivada del incumplimiento de las normas de control apícola consignadas en esta ley, se ocasionen daños a personas y/o animales, los apicultores serán responsables de los daños que se causen de conformidad con las leyes aplicables.</w:t>
      </w:r>
    </w:p>
    <w:p w14:paraId="30E67745" w14:textId="77777777" w:rsidR="00FB1EDB" w:rsidRPr="00CC0B74" w:rsidRDefault="00FB1EDB" w:rsidP="00E14194">
      <w:pPr>
        <w:jc w:val="both"/>
        <w:rPr>
          <w:rFonts w:cs="Arial"/>
          <w:sz w:val="20"/>
          <w:szCs w:val="20"/>
        </w:rPr>
      </w:pPr>
    </w:p>
    <w:p w14:paraId="147A5F65" w14:textId="77777777" w:rsidR="00FB1EDB" w:rsidRPr="00CC0B74" w:rsidRDefault="0001455A" w:rsidP="00E14194">
      <w:pPr>
        <w:jc w:val="center"/>
        <w:rPr>
          <w:rFonts w:cs="Arial"/>
          <w:b/>
          <w:sz w:val="20"/>
          <w:szCs w:val="20"/>
        </w:rPr>
      </w:pPr>
      <w:r>
        <w:rPr>
          <w:rFonts w:cs="Arial"/>
          <w:b/>
          <w:sz w:val="20"/>
          <w:szCs w:val="20"/>
        </w:rPr>
        <w:t>CAPÍTULO</w:t>
      </w:r>
      <w:r w:rsidR="00FB1EDB" w:rsidRPr="00CC0B74">
        <w:rPr>
          <w:rFonts w:cs="Arial"/>
          <w:b/>
          <w:sz w:val="20"/>
          <w:szCs w:val="20"/>
        </w:rPr>
        <w:t xml:space="preserve"> XIV</w:t>
      </w:r>
    </w:p>
    <w:p w14:paraId="35AA6A8D" w14:textId="77777777" w:rsidR="00FB1EDB" w:rsidRDefault="00FB1EDB" w:rsidP="00E14194">
      <w:pPr>
        <w:jc w:val="center"/>
        <w:outlineLvl w:val="0"/>
        <w:rPr>
          <w:rFonts w:cs="Arial"/>
          <w:b/>
          <w:sz w:val="20"/>
          <w:szCs w:val="20"/>
        </w:rPr>
      </w:pPr>
      <w:r w:rsidRPr="00CC0B74">
        <w:rPr>
          <w:rFonts w:cs="Arial"/>
          <w:b/>
          <w:sz w:val="20"/>
          <w:szCs w:val="20"/>
        </w:rPr>
        <w:t>DE LAS INFRACCIONES Y SANCIONES</w:t>
      </w:r>
    </w:p>
    <w:p w14:paraId="65C67A4A" w14:textId="77777777" w:rsidR="00E20043" w:rsidRPr="00CC0B74" w:rsidRDefault="00E20043" w:rsidP="00E14194">
      <w:pPr>
        <w:jc w:val="center"/>
        <w:outlineLvl w:val="0"/>
        <w:rPr>
          <w:rFonts w:cs="Arial"/>
          <w:sz w:val="20"/>
          <w:szCs w:val="20"/>
        </w:rPr>
      </w:pPr>
    </w:p>
    <w:p w14:paraId="0A4E4546" w14:textId="77777777" w:rsidR="00FB1EDB" w:rsidRPr="00CC0B74" w:rsidRDefault="00CD751F" w:rsidP="00094DD6">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63.</w:t>
      </w:r>
      <w:r w:rsidR="00FB1EDB" w:rsidRPr="00CC0B74">
        <w:rPr>
          <w:rFonts w:cs="Arial"/>
          <w:sz w:val="20"/>
          <w:szCs w:val="20"/>
        </w:rPr>
        <w:t xml:space="preserve"> </w:t>
      </w:r>
    </w:p>
    <w:p w14:paraId="77C4407B" w14:textId="77777777" w:rsidR="00FB1EDB" w:rsidRPr="00CC0B74" w:rsidRDefault="00FB1EDB" w:rsidP="00E14194">
      <w:pPr>
        <w:jc w:val="both"/>
        <w:rPr>
          <w:rFonts w:cs="Arial"/>
          <w:sz w:val="20"/>
          <w:szCs w:val="20"/>
        </w:rPr>
      </w:pPr>
      <w:r w:rsidRPr="00CC0B74">
        <w:rPr>
          <w:rFonts w:cs="Arial"/>
          <w:sz w:val="20"/>
          <w:szCs w:val="20"/>
        </w:rPr>
        <w:t>Corresponde a la Secretaría investigar, declarar y sancionar las infracciones a esta ley, así como turnar las actuaciones practicadas a la Secretaría de Finanzas a fin de hacer efectivas las sanciones conforme al Código Fiscal del Estado de Tamaulipas.</w:t>
      </w:r>
    </w:p>
    <w:p w14:paraId="3EEA9569" w14:textId="77777777" w:rsidR="00FB1EDB" w:rsidRPr="00CC0B74" w:rsidRDefault="00FB1EDB" w:rsidP="00E14194">
      <w:pPr>
        <w:jc w:val="both"/>
        <w:rPr>
          <w:rFonts w:cs="Arial"/>
          <w:sz w:val="20"/>
          <w:szCs w:val="20"/>
        </w:rPr>
      </w:pPr>
    </w:p>
    <w:p w14:paraId="4872B82F" w14:textId="77777777" w:rsidR="00FB1EDB" w:rsidRPr="00CC0B74" w:rsidRDefault="00CD751F" w:rsidP="00094DD6">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64.</w:t>
      </w:r>
      <w:r w:rsidR="00FB1EDB" w:rsidRPr="00CC0B74">
        <w:rPr>
          <w:rFonts w:cs="Arial"/>
          <w:sz w:val="20"/>
          <w:szCs w:val="20"/>
        </w:rPr>
        <w:t xml:space="preserve"> </w:t>
      </w:r>
    </w:p>
    <w:p w14:paraId="7410B126" w14:textId="77777777" w:rsidR="00FB1EDB" w:rsidRPr="00CC0B74" w:rsidRDefault="00FB1EDB" w:rsidP="00E14194">
      <w:pPr>
        <w:jc w:val="both"/>
        <w:rPr>
          <w:rFonts w:cs="Arial"/>
          <w:sz w:val="20"/>
          <w:szCs w:val="20"/>
        </w:rPr>
      </w:pPr>
      <w:r w:rsidRPr="00CC0B74">
        <w:rPr>
          <w:rFonts w:cs="Arial"/>
          <w:sz w:val="20"/>
          <w:szCs w:val="20"/>
        </w:rPr>
        <w:t>Si la infracción constituye además un delito, la Secretaría consignará los hechos a la Procuraduría General de Justicia del Estado, sin perjuicio de aplicar las sanciones administrativas que procedan.</w:t>
      </w:r>
    </w:p>
    <w:p w14:paraId="3F68E2FC" w14:textId="77777777" w:rsidR="00FB1EDB" w:rsidRPr="00CC0B74" w:rsidRDefault="00FB1EDB" w:rsidP="00E14194">
      <w:pPr>
        <w:jc w:val="both"/>
        <w:rPr>
          <w:rFonts w:cs="Arial"/>
          <w:sz w:val="20"/>
          <w:szCs w:val="20"/>
        </w:rPr>
      </w:pPr>
    </w:p>
    <w:p w14:paraId="35D8B1D8" w14:textId="77777777" w:rsidR="00FB1EDB" w:rsidRPr="00CC0B74" w:rsidRDefault="00CD751F" w:rsidP="00094DD6">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65.</w:t>
      </w:r>
      <w:r w:rsidR="00FB1EDB" w:rsidRPr="00CC0B74">
        <w:rPr>
          <w:rFonts w:cs="Arial"/>
          <w:sz w:val="20"/>
          <w:szCs w:val="20"/>
        </w:rPr>
        <w:t xml:space="preserve"> </w:t>
      </w:r>
    </w:p>
    <w:p w14:paraId="552B6C35" w14:textId="77777777" w:rsidR="00FB1EDB" w:rsidRDefault="00FB1EDB" w:rsidP="00E14194">
      <w:pPr>
        <w:jc w:val="both"/>
        <w:rPr>
          <w:rFonts w:cs="Arial"/>
          <w:sz w:val="20"/>
          <w:szCs w:val="20"/>
        </w:rPr>
      </w:pPr>
      <w:r w:rsidRPr="00CC0B74">
        <w:rPr>
          <w:rFonts w:cs="Arial"/>
          <w:sz w:val="20"/>
          <w:szCs w:val="20"/>
        </w:rPr>
        <w:t>Son infracciones a la presente ley:</w:t>
      </w:r>
    </w:p>
    <w:p w14:paraId="7DE304B1" w14:textId="77777777" w:rsidR="00E20043" w:rsidRPr="00CC0B74" w:rsidRDefault="00E20043" w:rsidP="00E14194">
      <w:pPr>
        <w:jc w:val="both"/>
        <w:rPr>
          <w:rFonts w:cs="Arial"/>
          <w:sz w:val="20"/>
          <w:szCs w:val="20"/>
        </w:rPr>
      </w:pPr>
    </w:p>
    <w:p w14:paraId="0937F988" w14:textId="77777777" w:rsidR="00FB1EDB" w:rsidRPr="00CC0B74" w:rsidRDefault="00FB1EDB" w:rsidP="00E14194">
      <w:pPr>
        <w:jc w:val="both"/>
        <w:rPr>
          <w:rFonts w:cs="Arial"/>
          <w:sz w:val="20"/>
          <w:szCs w:val="20"/>
        </w:rPr>
      </w:pPr>
      <w:r w:rsidRPr="00CC0B74">
        <w:rPr>
          <w:rFonts w:cs="Arial"/>
          <w:sz w:val="20"/>
          <w:szCs w:val="20"/>
        </w:rPr>
        <w:t>a) Faltar a la obligación de solicitar el correspondiente registro de la marca de identificación;</w:t>
      </w:r>
    </w:p>
    <w:p w14:paraId="436C9A5E" w14:textId="77777777" w:rsidR="00FB1EDB" w:rsidRPr="00CC0B74" w:rsidRDefault="00FB1EDB" w:rsidP="00E14194">
      <w:pPr>
        <w:jc w:val="both"/>
        <w:rPr>
          <w:rFonts w:cs="Arial"/>
          <w:sz w:val="20"/>
          <w:szCs w:val="20"/>
        </w:rPr>
      </w:pPr>
    </w:p>
    <w:p w14:paraId="386AD853" w14:textId="77777777" w:rsidR="00FB1EDB" w:rsidRPr="00CC0B74" w:rsidRDefault="00FB1EDB" w:rsidP="00E14194">
      <w:pPr>
        <w:jc w:val="both"/>
        <w:outlineLvl w:val="0"/>
        <w:rPr>
          <w:rFonts w:cs="Arial"/>
          <w:sz w:val="20"/>
          <w:szCs w:val="20"/>
        </w:rPr>
      </w:pPr>
      <w:r w:rsidRPr="00CC0B74">
        <w:rPr>
          <w:rFonts w:cs="Arial"/>
          <w:sz w:val="20"/>
          <w:szCs w:val="20"/>
        </w:rPr>
        <w:t>b) Usar marcas de identificación ajenas;</w:t>
      </w:r>
    </w:p>
    <w:p w14:paraId="75F9A943" w14:textId="77777777" w:rsidR="00FB1EDB" w:rsidRPr="00CC0B74" w:rsidRDefault="00FB1EDB" w:rsidP="00E14194">
      <w:pPr>
        <w:jc w:val="both"/>
        <w:rPr>
          <w:rFonts w:cs="Arial"/>
          <w:sz w:val="20"/>
          <w:szCs w:val="20"/>
        </w:rPr>
      </w:pPr>
    </w:p>
    <w:p w14:paraId="05DF69A0" w14:textId="77777777" w:rsidR="00FB1EDB" w:rsidRPr="00CC0B74" w:rsidRDefault="00FB1EDB" w:rsidP="00E14194">
      <w:pPr>
        <w:jc w:val="both"/>
        <w:outlineLvl w:val="0"/>
        <w:rPr>
          <w:rFonts w:cs="Arial"/>
          <w:sz w:val="20"/>
          <w:szCs w:val="20"/>
        </w:rPr>
      </w:pPr>
      <w:r w:rsidRPr="00CC0B74">
        <w:rPr>
          <w:rFonts w:cs="Arial"/>
          <w:sz w:val="20"/>
          <w:szCs w:val="20"/>
        </w:rPr>
        <w:t>c) No dar los avisos que ordena esta ley, o hacerlo fuera del plazo establecido,</w:t>
      </w:r>
    </w:p>
    <w:p w14:paraId="66E3E362" w14:textId="77777777" w:rsidR="00CD751F" w:rsidRDefault="00CD751F" w:rsidP="00E14194">
      <w:pPr>
        <w:jc w:val="both"/>
        <w:outlineLvl w:val="0"/>
        <w:rPr>
          <w:rFonts w:cs="Arial"/>
          <w:sz w:val="20"/>
          <w:szCs w:val="20"/>
        </w:rPr>
      </w:pPr>
    </w:p>
    <w:p w14:paraId="4F9712A6" w14:textId="77777777" w:rsidR="00FB1EDB" w:rsidRPr="00CC0B74" w:rsidRDefault="00FB1EDB" w:rsidP="00E14194">
      <w:pPr>
        <w:jc w:val="both"/>
        <w:outlineLvl w:val="0"/>
        <w:rPr>
          <w:rFonts w:cs="Arial"/>
          <w:sz w:val="20"/>
          <w:szCs w:val="20"/>
        </w:rPr>
      </w:pPr>
      <w:r w:rsidRPr="00CC0B74">
        <w:rPr>
          <w:rFonts w:cs="Arial"/>
          <w:sz w:val="20"/>
          <w:szCs w:val="20"/>
        </w:rPr>
        <w:t>d) Faltar a la obligación de ubicar los apiarios, conforme a las distancias previstas en la presente ley;</w:t>
      </w:r>
    </w:p>
    <w:p w14:paraId="71B3414B" w14:textId="77777777" w:rsidR="00FB1EDB" w:rsidRPr="00CC0B74" w:rsidRDefault="00FB1EDB" w:rsidP="00E14194">
      <w:pPr>
        <w:jc w:val="both"/>
        <w:outlineLvl w:val="0"/>
        <w:rPr>
          <w:rFonts w:cs="Arial"/>
          <w:sz w:val="20"/>
          <w:szCs w:val="20"/>
        </w:rPr>
      </w:pPr>
    </w:p>
    <w:p w14:paraId="04DCD608" w14:textId="77777777" w:rsidR="00FB1EDB" w:rsidRDefault="00FB1EDB" w:rsidP="00E14194">
      <w:pPr>
        <w:jc w:val="both"/>
        <w:rPr>
          <w:rFonts w:cs="Arial"/>
          <w:sz w:val="20"/>
          <w:szCs w:val="20"/>
        </w:rPr>
      </w:pPr>
      <w:r w:rsidRPr="00CC0B74">
        <w:rPr>
          <w:rFonts w:cs="Arial"/>
          <w:sz w:val="20"/>
          <w:szCs w:val="20"/>
        </w:rPr>
        <w:t>e) Instalar colmenas y material biológico de otros Estados sin la documentación y requisitos establecidos en esta ley;</w:t>
      </w:r>
    </w:p>
    <w:p w14:paraId="270BA715" w14:textId="77777777" w:rsidR="00E20043" w:rsidRPr="00CC0B74" w:rsidRDefault="00E20043" w:rsidP="00E14194">
      <w:pPr>
        <w:jc w:val="both"/>
        <w:rPr>
          <w:rFonts w:cs="Arial"/>
          <w:sz w:val="20"/>
          <w:szCs w:val="20"/>
        </w:rPr>
      </w:pPr>
    </w:p>
    <w:p w14:paraId="0515909F" w14:textId="77777777" w:rsidR="00FB1EDB" w:rsidRPr="00CC0B74" w:rsidRDefault="00FB1EDB" w:rsidP="00E14194">
      <w:pPr>
        <w:jc w:val="both"/>
        <w:outlineLvl w:val="0"/>
        <w:rPr>
          <w:rFonts w:cs="Arial"/>
          <w:sz w:val="20"/>
          <w:szCs w:val="20"/>
        </w:rPr>
      </w:pPr>
      <w:r w:rsidRPr="00CC0B74">
        <w:rPr>
          <w:rFonts w:cs="Arial"/>
          <w:sz w:val="20"/>
          <w:szCs w:val="20"/>
        </w:rPr>
        <w:t>f) No rendir el informe anual estipulado en esta ley;</w:t>
      </w:r>
    </w:p>
    <w:p w14:paraId="2759DBE3" w14:textId="77777777" w:rsidR="00FB1EDB" w:rsidRPr="00CC0B74" w:rsidRDefault="00FB1EDB" w:rsidP="00E14194">
      <w:pPr>
        <w:jc w:val="both"/>
        <w:rPr>
          <w:rFonts w:cs="Arial"/>
          <w:sz w:val="20"/>
          <w:szCs w:val="20"/>
        </w:rPr>
      </w:pPr>
    </w:p>
    <w:p w14:paraId="3D5548D0" w14:textId="77777777" w:rsidR="00FB1EDB" w:rsidRPr="00CC0B74" w:rsidRDefault="00FB1EDB" w:rsidP="00E14194">
      <w:pPr>
        <w:jc w:val="both"/>
        <w:rPr>
          <w:rFonts w:cs="Arial"/>
          <w:sz w:val="20"/>
          <w:szCs w:val="20"/>
        </w:rPr>
      </w:pPr>
      <w:r w:rsidRPr="00CC0B74">
        <w:rPr>
          <w:rFonts w:cs="Arial"/>
          <w:sz w:val="20"/>
          <w:szCs w:val="20"/>
        </w:rPr>
        <w:t>g) Llevar a cabo la movilización de colmenas y sus productos sin observar los requisitos establecidos en la presente ley;</w:t>
      </w:r>
    </w:p>
    <w:p w14:paraId="0BD739FE" w14:textId="77777777" w:rsidR="00FB1EDB" w:rsidRPr="00CC0B74" w:rsidRDefault="00FB1EDB" w:rsidP="00E14194">
      <w:pPr>
        <w:jc w:val="both"/>
        <w:rPr>
          <w:rFonts w:cs="Arial"/>
          <w:sz w:val="20"/>
          <w:szCs w:val="20"/>
        </w:rPr>
      </w:pPr>
    </w:p>
    <w:p w14:paraId="5AD8845D" w14:textId="77777777" w:rsidR="00FB1EDB" w:rsidRPr="00CC0B74" w:rsidRDefault="00FB1EDB" w:rsidP="00E14194">
      <w:pPr>
        <w:jc w:val="both"/>
        <w:rPr>
          <w:rFonts w:cs="Arial"/>
          <w:sz w:val="20"/>
          <w:szCs w:val="20"/>
        </w:rPr>
      </w:pPr>
      <w:r w:rsidRPr="00CC0B74">
        <w:rPr>
          <w:rFonts w:cs="Arial"/>
          <w:sz w:val="20"/>
          <w:szCs w:val="20"/>
        </w:rPr>
        <w:lastRenderedPageBreak/>
        <w:t>h) Impedir o resistirse a que las autoridades competentes, practiquen las visitas, inspecciones o exámenes que les faculta esta Ley;</w:t>
      </w:r>
    </w:p>
    <w:p w14:paraId="3F5ABB60" w14:textId="77777777" w:rsidR="00FB1EDB" w:rsidRPr="00CC0B74" w:rsidRDefault="00FB1EDB" w:rsidP="00E14194">
      <w:pPr>
        <w:jc w:val="both"/>
        <w:rPr>
          <w:rFonts w:cs="Arial"/>
          <w:sz w:val="20"/>
          <w:szCs w:val="20"/>
        </w:rPr>
      </w:pPr>
    </w:p>
    <w:p w14:paraId="16D338AE" w14:textId="77777777" w:rsidR="00FB1EDB" w:rsidRPr="00CC0B74" w:rsidRDefault="00FB1EDB" w:rsidP="00E14194">
      <w:pPr>
        <w:jc w:val="both"/>
        <w:rPr>
          <w:rFonts w:cs="Arial"/>
          <w:sz w:val="20"/>
          <w:szCs w:val="20"/>
        </w:rPr>
      </w:pPr>
      <w:r w:rsidRPr="00CC0B74">
        <w:rPr>
          <w:rFonts w:cs="Arial"/>
          <w:sz w:val="20"/>
          <w:szCs w:val="20"/>
        </w:rPr>
        <w:t>i)</w:t>
      </w:r>
      <w:r w:rsidRPr="00CC0B74">
        <w:rPr>
          <w:rFonts w:cs="Arial"/>
          <w:b/>
          <w:sz w:val="20"/>
          <w:szCs w:val="20"/>
        </w:rPr>
        <w:t xml:space="preserve"> </w:t>
      </w:r>
      <w:r w:rsidRPr="00CC0B74">
        <w:rPr>
          <w:rFonts w:cs="Arial"/>
          <w:sz w:val="20"/>
          <w:szCs w:val="20"/>
        </w:rPr>
        <w:t xml:space="preserve">El incumplimiento de las disposiciones dictadas por los Programas Nacional y Estatal para el Control de la Abeja Africana; y </w:t>
      </w:r>
    </w:p>
    <w:p w14:paraId="403226C7" w14:textId="77777777" w:rsidR="00FB1EDB" w:rsidRPr="00CC0B74" w:rsidRDefault="00FB1EDB" w:rsidP="00E14194">
      <w:pPr>
        <w:jc w:val="both"/>
        <w:rPr>
          <w:rFonts w:cs="Arial"/>
          <w:sz w:val="20"/>
          <w:szCs w:val="20"/>
        </w:rPr>
      </w:pPr>
    </w:p>
    <w:p w14:paraId="5F0689A4" w14:textId="77777777" w:rsidR="00FB1EDB" w:rsidRPr="00CC0B74" w:rsidRDefault="00FB1EDB" w:rsidP="00E14194">
      <w:pPr>
        <w:jc w:val="both"/>
        <w:rPr>
          <w:rFonts w:cs="Arial"/>
          <w:sz w:val="20"/>
          <w:szCs w:val="20"/>
        </w:rPr>
      </w:pPr>
      <w:r w:rsidRPr="00CC0B74">
        <w:rPr>
          <w:rFonts w:cs="Arial"/>
          <w:sz w:val="20"/>
          <w:szCs w:val="20"/>
        </w:rPr>
        <w:t>j) Las demás que expresamente se consignen en la presente ley o las que se deriven de los demás ordenamientos vigentes.</w:t>
      </w:r>
    </w:p>
    <w:p w14:paraId="18DB4141" w14:textId="77777777" w:rsidR="00FB1EDB" w:rsidRDefault="00FB1EDB" w:rsidP="00E14194">
      <w:pPr>
        <w:jc w:val="both"/>
        <w:rPr>
          <w:rFonts w:cs="Arial"/>
          <w:sz w:val="20"/>
          <w:szCs w:val="20"/>
        </w:rPr>
      </w:pPr>
    </w:p>
    <w:p w14:paraId="2E632AF0" w14:textId="77777777" w:rsidR="00FB1EDB" w:rsidRPr="00CC0B74" w:rsidRDefault="00CD751F" w:rsidP="00094DD6">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66.</w:t>
      </w:r>
    </w:p>
    <w:p w14:paraId="2D73083D" w14:textId="77777777" w:rsidR="00FB1EDB" w:rsidRPr="00CC0B74" w:rsidRDefault="00FB1EDB" w:rsidP="00E14194">
      <w:pPr>
        <w:jc w:val="both"/>
        <w:rPr>
          <w:rFonts w:cs="Arial"/>
          <w:sz w:val="20"/>
          <w:szCs w:val="20"/>
        </w:rPr>
      </w:pPr>
      <w:r w:rsidRPr="00CC0B74">
        <w:rPr>
          <w:rFonts w:cs="Arial"/>
          <w:sz w:val="20"/>
          <w:szCs w:val="20"/>
        </w:rPr>
        <w:t>Las infracciones previstas en el artículo anterior, se sancionarán como sigue:</w:t>
      </w:r>
    </w:p>
    <w:p w14:paraId="310FD7D7" w14:textId="77777777" w:rsidR="00FB1EDB" w:rsidRPr="00CC0B74" w:rsidRDefault="00FB1EDB" w:rsidP="00E14194">
      <w:pPr>
        <w:jc w:val="both"/>
        <w:rPr>
          <w:rFonts w:cs="Arial"/>
          <w:sz w:val="20"/>
          <w:szCs w:val="20"/>
        </w:rPr>
      </w:pPr>
    </w:p>
    <w:p w14:paraId="47D8181D" w14:textId="77777777" w:rsidR="00FB1EDB" w:rsidRPr="00CC0B74" w:rsidRDefault="00FB1EDB" w:rsidP="00E14194">
      <w:pPr>
        <w:jc w:val="both"/>
        <w:rPr>
          <w:rFonts w:cs="Arial"/>
          <w:sz w:val="20"/>
          <w:szCs w:val="20"/>
        </w:rPr>
      </w:pPr>
      <w:r w:rsidRPr="00CC0B74">
        <w:rPr>
          <w:rFonts w:cs="Arial"/>
          <w:sz w:val="20"/>
          <w:szCs w:val="20"/>
        </w:rPr>
        <w:t xml:space="preserve">a) </w:t>
      </w:r>
      <w:r w:rsidR="00592FD7" w:rsidRPr="00592FD7">
        <w:rPr>
          <w:rFonts w:cs="Arial"/>
          <w:sz w:val="20"/>
          <w:szCs w:val="20"/>
        </w:rPr>
        <w:t>Con una multa equivalente de veinte a cien veces el valor diario de la Unidad de Medida y Actualización, en los casos previstos en los incisos a), b), d), e) y f);</w:t>
      </w:r>
    </w:p>
    <w:p w14:paraId="4821F58A" w14:textId="77777777" w:rsidR="00FB1EDB" w:rsidRPr="00CC0B74" w:rsidRDefault="00FB1EDB" w:rsidP="00E14194">
      <w:pPr>
        <w:jc w:val="both"/>
        <w:rPr>
          <w:rFonts w:cs="Arial"/>
          <w:sz w:val="20"/>
          <w:szCs w:val="20"/>
        </w:rPr>
      </w:pPr>
    </w:p>
    <w:p w14:paraId="59D58347" w14:textId="77777777" w:rsidR="00FB1EDB" w:rsidRPr="00CC0B74" w:rsidRDefault="00592FD7" w:rsidP="00E14194">
      <w:pPr>
        <w:jc w:val="both"/>
        <w:rPr>
          <w:rFonts w:cs="Arial"/>
          <w:sz w:val="20"/>
          <w:szCs w:val="20"/>
        </w:rPr>
      </w:pPr>
      <w:r w:rsidRPr="00592FD7">
        <w:rPr>
          <w:rFonts w:cs="Arial"/>
          <w:sz w:val="20"/>
          <w:szCs w:val="20"/>
        </w:rPr>
        <w:t>b) Con una multa equivalente de cincuenta a doscientas veces el valor diario de la Unidad de Medida y Actualización, en los casos previstos en los incisos c), g) y h); y</w:t>
      </w:r>
    </w:p>
    <w:p w14:paraId="6F1A13F5" w14:textId="77777777" w:rsidR="00FB1EDB" w:rsidRPr="00CC0B74" w:rsidRDefault="00FB1EDB" w:rsidP="00E14194">
      <w:pPr>
        <w:jc w:val="both"/>
        <w:rPr>
          <w:rFonts w:cs="Arial"/>
          <w:sz w:val="20"/>
          <w:szCs w:val="20"/>
        </w:rPr>
      </w:pPr>
    </w:p>
    <w:p w14:paraId="567C7DB0" w14:textId="77777777" w:rsidR="00FB1EDB" w:rsidRPr="00CC0B74" w:rsidRDefault="00204F7A" w:rsidP="00E14194">
      <w:pPr>
        <w:jc w:val="both"/>
        <w:rPr>
          <w:rFonts w:cs="Arial"/>
          <w:sz w:val="20"/>
          <w:szCs w:val="20"/>
        </w:rPr>
      </w:pPr>
      <w:r w:rsidRPr="00204F7A">
        <w:rPr>
          <w:rFonts w:cs="Arial"/>
          <w:sz w:val="20"/>
          <w:szCs w:val="20"/>
        </w:rPr>
        <w:t xml:space="preserve">c) Con una multa equivalente de doscientas a </w:t>
      </w:r>
      <w:proofErr w:type="gramStart"/>
      <w:r w:rsidRPr="00204F7A">
        <w:rPr>
          <w:rFonts w:cs="Arial"/>
          <w:sz w:val="20"/>
          <w:szCs w:val="20"/>
        </w:rPr>
        <w:t>quinientas  veces</w:t>
      </w:r>
      <w:proofErr w:type="gramEnd"/>
      <w:r w:rsidRPr="00204F7A">
        <w:rPr>
          <w:rFonts w:cs="Arial"/>
          <w:sz w:val="20"/>
          <w:szCs w:val="20"/>
        </w:rPr>
        <w:t xml:space="preserve"> el valor diario de la Unidad de Medida y Actualización, en los casos previstos en el inciso i).</w:t>
      </w:r>
    </w:p>
    <w:p w14:paraId="1ACB2C87" w14:textId="77777777" w:rsidR="00DC5E4A" w:rsidRPr="00CC0B74" w:rsidRDefault="00DC5E4A" w:rsidP="00E14194">
      <w:pPr>
        <w:jc w:val="both"/>
        <w:rPr>
          <w:rFonts w:cs="Arial"/>
          <w:sz w:val="20"/>
          <w:szCs w:val="20"/>
        </w:rPr>
      </w:pPr>
    </w:p>
    <w:p w14:paraId="7F78087D" w14:textId="77777777" w:rsidR="00FB1EDB" w:rsidRPr="00CC0B74" w:rsidRDefault="00CD751F" w:rsidP="00094DD6">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67.</w:t>
      </w:r>
    </w:p>
    <w:p w14:paraId="3AEA8E42" w14:textId="77777777" w:rsidR="00FB1EDB" w:rsidRPr="00CC0B74" w:rsidRDefault="00FB1EDB" w:rsidP="00E14194">
      <w:pPr>
        <w:jc w:val="both"/>
        <w:rPr>
          <w:rFonts w:cs="Arial"/>
          <w:sz w:val="20"/>
          <w:szCs w:val="20"/>
        </w:rPr>
      </w:pPr>
      <w:r w:rsidRPr="00CC0B74">
        <w:rPr>
          <w:rFonts w:cs="Arial"/>
          <w:sz w:val="20"/>
          <w:szCs w:val="20"/>
        </w:rPr>
        <w:t>En los casos de reincidencia, se aplicará multa equivalente al doble de la impuesta por la fracción originaria, a excepción de los incisos h) e i) del artículo 65 de la presente ley, las que serán sancionadas con arresto administrativo hasta por 36 horas.</w:t>
      </w:r>
    </w:p>
    <w:p w14:paraId="536054B7" w14:textId="77777777" w:rsidR="00601F97" w:rsidRPr="00CC0B74" w:rsidRDefault="00601F97" w:rsidP="00E14194">
      <w:pPr>
        <w:jc w:val="both"/>
        <w:rPr>
          <w:rFonts w:cs="Arial"/>
          <w:sz w:val="20"/>
          <w:szCs w:val="20"/>
        </w:rPr>
      </w:pPr>
    </w:p>
    <w:p w14:paraId="319EC90C" w14:textId="77777777" w:rsidR="00FB1EDB" w:rsidRPr="00CC0B74" w:rsidRDefault="00CD751F" w:rsidP="00094DD6">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 xml:space="preserve">68. </w:t>
      </w:r>
    </w:p>
    <w:p w14:paraId="33939FA9" w14:textId="77777777" w:rsidR="00FB1EDB" w:rsidRPr="00CC0B74" w:rsidRDefault="00FB1EDB" w:rsidP="00E14194">
      <w:pPr>
        <w:jc w:val="both"/>
        <w:rPr>
          <w:rFonts w:cs="Arial"/>
          <w:sz w:val="20"/>
          <w:szCs w:val="20"/>
        </w:rPr>
      </w:pPr>
      <w:r w:rsidRPr="00CC0B74">
        <w:rPr>
          <w:rFonts w:cs="Arial"/>
          <w:sz w:val="20"/>
          <w:szCs w:val="20"/>
        </w:rPr>
        <w:t>Se incurre en reincidencia, cuando la misma persona cometa dos veces, durante un ejercicio fiscal, infracciones de la misma naturaleza.</w:t>
      </w:r>
    </w:p>
    <w:p w14:paraId="4160E91E" w14:textId="77777777" w:rsidR="00FB1EDB" w:rsidRPr="00CC0B74" w:rsidRDefault="00FB1EDB" w:rsidP="00E14194">
      <w:pPr>
        <w:jc w:val="both"/>
        <w:rPr>
          <w:rFonts w:cs="Arial"/>
          <w:sz w:val="20"/>
          <w:szCs w:val="20"/>
        </w:rPr>
      </w:pPr>
    </w:p>
    <w:p w14:paraId="3DDBEBC1" w14:textId="77777777" w:rsidR="00FB1EDB" w:rsidRPr="00CC0B74" w:rsidRDefault="00CD751F" w:rsidP="00094DD6">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69.</w:t>
      </w:r>
      <w:r w:rsidR="00FB1EDB" w:rsidRPr="00CC0B74">
        <w:rPr>
          <w:rFonts w:cs="Arial"/>
          <w:sz w:val="20"/>
          <w:szCs w:val="20"/>
        </w:rPr>
        <w:t xml:space="preserve"> </w:t>
      </w:r>
    </w:p>
    <w:p w14:paraId="38F02C5F" w14:textId="77777777" w:rsidR="00FB1EDB" w:rsidRPr="00CC0B74" w:rsidRDefault="00FB1EDB" w:rsidP="00E14194">
      <w:pPr>
        <w:jc w:val="both"/>
        <w:rPr>
          <w:rFonts w:cs="Arial"/>
          <w:sz w:val="20"/>
          <w:szCs w:val="20"/>
        </w:rPr>
      </w:pPr>
      <w:r w:rsidRPr="00CC0B74">
        <w:rPr>
          <w:rFonts w:cs="Arial"/>
          <w:sz w:val="20"/>
          <w:szCs w:val="20"/>
        </w:rPr>
        <w:t>Las multas que deban imponerse por infracciones a esta ley, se fundarán y motivarán debidamente por escrito que formulará la autoridad fiscal a quien corresponda la imposición de la multa de que se trate.</w:t>
      </w:r>
    </w:p>
    <w:p w14:paraId="70E30982" w14:textId="77777777" w:rsidR="00FB1EDB" w:rsidRPr="00CC0B74" w:rsidRDefault="00FB1EDB" w:rsidP="00E14194">
      <w:pPr>
        <w:jc w:val="both"/>
        <w:rPr>
          <w:rFonts w:cs="Arial"/>
          <w:sz w:val="20"/>
          <w:szCs w:val="20"/>
        </w:rPr>
      </w:pPr>
    </w:p>
    <w:p w14:paraId="50F0A7A0" w14:textId="77777777" w:rsidR="00FB1EDB" w:rsidRPr="00CC0B74" w:rsidRDefault="00CD751F" w:rsidP="00094DD6">
      <w:pPr>
        <w:spacing w:after="180"/>
        <w:jc w:val="both"/>
        <w:rPr>
          <w:rFonts w:cs="Arial"/>
          <w:b/>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 xml:space="preserve">70. </w:t>
      </w:r>
    </w:p>
    <w:p w14:paraId="3B5B9871" w14:textId="77777777" w:rsidR="00FB1EDB" w:rsidRPr="00CC0B74" w:rsidRDefault="00FB1EDB" w:rsidP="00E14194">
      <w:pPr>
        <w:jc w:val="both"/>
        <w:rPr>
          <w:rFonts w:cs="Arial"/>
          <w:sz w:val="20"/>
          <w:szCs w:val="20"/>
        </w:rPr>
      </w:pPr>
      <w:r w:rsidRPr="00CC0B74">
        <w:rPr>
          <w:rFonts w:cs="Arial"/>
          <w:sz w:val="20"/>
          <w:szCs w:val="20"/>
        </w:rPr>
        <w:t>Las sanciones pecuniarias que se impongan conforme a esta ley, deberán ser cubiertas dentro del término de quince días, contados a partir de su notificación al responsable. Pasado dicho término, sin que se hubiesen cubierto los montos, la Secretaría de Finanzas hará efectivo el cobro en los términos del Código Fiscal del Estado.</w:t>
      </w:r>
    </w:p>
    <w:p w14:paraId="43F3EF6E" w14:textId="77777777" w:rsidR="00CD751F" w:rsidRDefault="00CD751F" w:rsidP="00E14194">
      <w:pPr>
        <w:jc w:val="center"/>
        <w:rPr>
          <w:rFonts w:cs="Arial"/>
          <w:b/>
          <w:sz w:val="20"/>
          <w:szCs w:val="20"/>
        </w:rPr>
      </w:pPr>
    </w:p>
    <w:p w14:paraId="00353AA3" w14:textId="77777777" w:rsidR="00FB1EDB" w:rsidRPr="00CC0B74" w:rsidRDefault="0001455A" w:rsidP="00E14194">
      <w:pPr>
        <w:jc w:val="center"/>
        <w:rPr>
          <w:rFonts w:cs="Arial"/>
          <w:b/>
          <w:sz w:val="20"/>
          <w:szCs w:val="20"/>
        </w:rPr>
      </w:pPr>
      <w:r>
        <w:rPr>
          <w:rFonts w:cs="Arial"/>
          <w:b/>
          <w:sz w:val="20"/>
          <w:szCs w:val="20"/>
        </w:rPr>
        <w:t>CAPÍTULO</w:t>
      </w:r>
      <w:r w:rsidR="00FB1EDB" w:rsidRPr="00CC0B74">
        <w:rPr>
          <w:rFonts w:cs="Arial"/>
          <w:b/>
          <w:sz w:val="20"/>
          <w:szCs w:val="20"/>
        </w:rPr>
        <w:t xml:space="preserve"> XV</w:t>
      </w:r>
    </w:p>
    <w:p w14:paraId="1517335E" w14:textId="77777777" w:rsidR="00FB1EDB" w:rsidRPr="00CC0B74" w:rsidRDefault="00FB1EDB" w:rsidP="00E14194">
      <w:pPr>
        <w:jc w:val="center"/>
        <w:outlineLvl w:val="0"/>
        <w:rPr>
          <w:rFonts w:cs="Arial"/>
          <w:sz w:val="20"/>
          <w:szCs w:val="20"/>
        </w:rPr>
      </w:pPr>
      <w:r w:rsidRPr="00CC0B74">
        <w:rPr>
          <w:rFonts w:cs="Arial"/>
          <w:b/>
          <w:sz w:val="20"/>
          <w:szCs w:val="20"/>
        </w:rPr>
        <w:t>DE LOS RECURSOS</w:t>
      </w:r>
    </w:p>
    <w:p w14:paraId="361A60D0" w14:textId="77777777" w:rsidR="00FB1EDB" w:rsidRPr="00CC0B74" w:rsidRDefault="00FB1EDB" w:rsidP="00E14194">
      <w:pPr>
        <w:jc w:val="both"/>
        <w:rPr>
          <w:rFonts w:cs="Arial"/>
          <w:sz w:val="20"/>
          <w:szCs w:val="20"/>
        </w:rPr>
      </w:pPr>
    </w:p>
    <w:p w14:paraId="2D00CE3B" w14:textId="77777777" w:rsidR="00FB1EDB" w:rsidRPr="00CC0B74" w:rsidRDefault="00CD751F" w:rsidP="00094DD6">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71.</w:t>
      </w:r>
      <w:r w:rsidR="00FB1EDB" w:rsidRPr="00CC0B74">
        <w:rPr>
          <w:rFonts w:cs="Arial"/>
          <w:sz w:val="20"/>
          <w:szCs w:val="20"/>
        </w:rPr>
        <w:t xml:space="preserve"> </w:t>
      </w:r>
    </w:p>
    <w:p w14:paraId="12F4821B" w14:textId="77777777" w:rsidR="00FB1EDB" w:rsidRPr="00CC0B74" w:rsidRDefault="00FB1EDB" w:rsidP="00E14194">
      <w:pPr>
        <w:jc w:val="both"/>
        <w:rPr>
          <w:rFonts w:cs="Arial"/>
          <w:sz w:val="20"/>
          <w:szCs w:val="20"/>
        </w:rPr>
      </w:pPr>
      <w:r w:rsidRPr="00CC0B74">
        <w:rPr>
          <w:rFonts w:cs="Arial"/>
          <w:sz w:val="20"/>
          <w:szCs w:val="20"/>
        </w:rPr>
        <w:t>Contra las resoluciones o actos derivados de la aplicación de esta ley, procederán el recurso de inconformidad y el de revisión.</w:t>
      </w:r>
    </w:p>
    <w:p w14:paraId="49300306" w14:textId="77777777" w:rsidR="00FB1EDB" w:rsidRPr="00CC0B74" w:rsidRDefault="00FB1EDB" w:rsidP="00E14194">
      <w:pPr>
        <w:jc w:val="both"/>
        <w:rPr>
          <w:rFonts w:cs="Arial"/>
          <w:sz w:val="20"/>
          <w:szCs w:val="20"/>
        </w:rPr>
      </w:pPr>
    </w:p>
    <w:p w14:paraId="51F0E661" w14:textId="77777777" w:rsidR="00FB1EDB" w:rsidRPr="00CC0B74" w:rsidRDefault="00CD751F" w:rsidP="00094DD6">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72.</w:t>
      </w:r>
      <w:r w:rsidR="00FB1EDB" w:rsidRPr="00CC0B74">
        <w:rPr>
          <w:rFonts w:cs="Arial"/>
          <w:sz w:val="20"/>
          <w:szCs w:val="20"/>
        </w:rPr>
        <w:t xml:space="preserve"> </w:t>
      </w:r>
    </w:p>
    <w:p w14:paraId="21C2F1FB" w14:textId="77777777" w:rsidR="00FB1EDB" w:rsidRPr="00CC0B74" w:rsidRDefault="00FB1EDB" w:rsidP="00E14194">
      <w:pPr>
        <w:jc w:val="both"/>
        <w:rPr>
          <w:rFonts w:cs="Arial"/>
          <w:sz w:val="20"/>
          <w:szCs w:val="20"/>
        </w:rPr>
      </w:pPr>
      <w:r w:rsidRPr="00CC0B74">
        <w:rPr>
          <w:rFonts w:cs="Arial"/>
          <w:sz w:val="20"/>
          <w:szCs w:val="20"/>
        </w:rPr>
        <w:t>El recurso de inconformidad podrá hacerse valer únicamente por los directamente afectados ante el órgano que emitió el acto, y se interpondrá:</w:t>
      </w:r>
    </w:p>
    <w:p w14:paraId="4EC9DC63" w14:textId="77777777" w:rsidR="00FB1EDB" w:rsidRPr="00CC0B74" w:rsidRDefault="00FB1EDB" w:rsidP="00E14194">
      <w:pPr>
        <w:jc w:val="both"/>
        <w:rPr>
          <w:rFonts w:cs="Arial"/>
          <w:sz w:val="20"/>
          <w:szCs w:val="20"/>
        </w:rPr>
      </w:pPr>
    </w:p>
    <w:p w14:paraId="31189044" w14:textId="77777777" w:rsidR="00FB1EDB" w:rsidRPr="00CC0B74" w:rsidRDefault="00FB1EDB" w:rsidP="00E14194">
      <w:pPr>
        <w:jc w:val="both"/>
        <w:rPr>
          <w:rFonts w:cs="Arial"/>
          <w:sz w:val="20"/>
          <w:szCs w:val="20"/>
        </w:rPr>
      </w:pPr>
      <w:r w:rsidRPr="00CC0B74">
        <w:rPr>
          <w:rFonts w:cs="Arial"/>
          <w:sz w:val="20"/>
          <w:szCs w:val="20"/>
        </w:rPr>
        <w:lastRenderedPageBreak/>
        <w:t>a) Contra resoluciones o actos que se estimen improcedentes o violatorios a las disposiciones de esta ley; y</w:t>
      </w:r>
    </w:p>
    <w:p w14:paraId="1663536D" w14:textId="77777777" w:rsidR="00CD751F" w:rsidRDefault="00CD751F" w:rsidP="00E14194">
      <w:pPr>
        <w:jc w:val="both"/>
        <w:rPr>
          <w:rFonts w:cs="Arial"/>
          <w:sz w:val="20"/>
          <w:szCs w:val="20"/>
        </w:rPr>
      </w:pPr>
    </w:p>
    <w:p w14:paraId="7B844473" w14:textId="77777777" w:rsidR="00FB1EDB" w:rsidRPr="00CC0B74" w:rsidRDefault="00FB1EDB" w:rsidP="00E14194">
      <w:pPr>
        <w:jc w:val="both"/>
        <w:rPr>
          <w:rFonts w:cs="Arial"/>
          <w:sz w:val="20"/>
          <w:szCs w:val="20"/>
        </w:rPr>
      </w:pPr>
      <w:r w:rsidRPr="00CC0B74">
        <w:rPr>
          <w:rFonts w:cs="Arial"/>
          <w:sz w:val="20"/>
          <w:szCs w:val="20"/>
        </w:rPr>
        <w:t>b) Contra resoluciones que impliquen la imposición de sanciones administrativas, derivadas de las infracciones a que se refiere el Capítulo IX de esta ley y demás disposiciones de la misma y que a juicio del inconformado se estimen injustas.</w:t>
      </w:r>
    </w:p>
    <w:p w14:paraId="1C42F766" w14:textId="77777777" w:rsidR="00FB1EDB" w:rsidRDefault="00FB1EDB" w:rsidP="00E14194">
      <w:pPr>
        <w:jc w:val="both"/>
        <w:rPr>
          <w:rFonts w:cs="Arial"/>
          <w:sz w:val="20"/>
          <w:szCs w:val="20"/>
        </w:rPr>
      </w:pPr>
    </w:p>
    <w:p w14:paraId="5019D534" w14:textId="77777777" w:rsidR="00FB1EDB" w:rsidRPr="00CC0B74" w:rsidRDefault="00CD751F" w:rsidP="00094DD6">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73.</w:t>
      </w:r>
      <w:r w:rsidR="00FB1EDB" w:rsidRPr="00CC0B74">
        <w:rPr>
          <w:rFonts w:cs="Arial"/>
          <w:sz w:val="20"/>
          <w:szCs w:val="20"/>
        </w:rPr>
        <w:t xml:space="preserve"> </w:t>
      </w:r>
    </w:p>
    <w:p w14:paraId="0A14FADE" w14:textId="77777777" w:rsidR="00FB1EDB" w:rsidRPr="00CC0B74" w:rsidRDefault="00FB1EDB" w:rsidP="00E14194">
      <w:pPr>
        <w:jc w:val="both"/>
        <w:rPr>
          <w:rFonts w:cs="Arial"/>
          <w:sz w:val="20"/>
          <w:szCs w:val="20"/>
        </w:rPr>
      </w:pPr>
      <w:r w:rsidRPr="00CC0B74">
        <w:rPr>
          <w:rFonts w:cs="Arial"/>
          <w:sz w:val="20"/>
          <w:szCs w:val="20"/>
        </w:rPr>
        <w:t>La tramitación del recurso de inconformidad se sujetará a las normas siguientes:</w:t>
      </w:r>
    </w:p>
    <w:p w14:paraId="61E8DB5B" w14:textId="77777777" w:rsidR="00FB1EDB" w:rsidRPr="00CC0B74" w:rsidRDefault="00FB1EDB" w:rsidP="00E14194">
      <w:pPr>
        <w:jc w:val="both"/>
        <w:rPr>
          <w:rFonts w:cs="Arial"/>
          <w:sz w:val="20"/>
          <w:szCs w:val="20"/>
        </w:rPr>
      </w:pPr>
    </w:p>
    <w:p w14:paraId="3D34218D" w14:textId="77777777" w:rsidR="00FB1EDB" w:rsidRPr="00CC0B74" w:rsidRDefault="00FB1EDB" w:rsidP="00E14194">
      <w:pPr>
        <w:jc w:val="both"/>
        <w:rPr>
          <w:rFonts w:cs="Arial"/>
          <w:sz w:val="20"/>
          <w:szCs w:val="20"/>
        </w:rPr>
      </w:pPr>
      <w:r w:rsidRPr="00CC0B74">
        <w:rPr>
          <w:rFonts w:cs="Arial"/>
          <w:sz w:val="20"/>
          <w:szCs w:val="20"/>
        </w:rPr>
        <w:t>a) Se interpondrá por escrito, en el que se precisará el nombre y domicilio de quien promueva, los agravios que cause la resolución o acto impugnado y la mención del o los miembros del órgano que les hubiere dictado u ordenado ejecutar. Al escrito se acompañarán los documentos justificativos de la personalidad del promovente y de las pruebas que estime pertinentes.</w:t>
      </w:r>
    </w:p>
    <w:p w14:paraId="13F802DB" w14:textId="77777777" w:rsidR="00FB1EDB" w:rsidRPr="00CC0B74" w:rsidRDefault="00FB1EDB" w:rsidP="00E14194">
      <w:pPr>
        <w:jc w:val="both"/>
        <w:rPr>
          <w:rFonts w:cs="Arial"/>
          <w:sz w:val="20"/>
          <w:szCs w:val="20"/>
        </w:rPr>
      </w:pPr>
    </w:p>
    <w:p w14:paraId="2C923CDD" w14:textId="77777777" w:rsidR="00FB1EDB" w:rsidRPr="00CC0B74" w:rsidRDefault="00FB1EDB" w:rsidP="00E14194">
      <w:pPr>
        <w:jc w:val="both"/>
        <w:rPr>
          <w:rFonts w:cs="Arial"/>
          <w:sz w:val="20"/>
          <w:szCs w:val="20"/>
        </w:rPr>
      </w:pPr>
      <w:r w:rsidRPr="00CC0B74">
        <w:rPr>
          <w:rFonts w:cs="Arial"/>
          <w:sz w:val="20"/>
          <w:szCs w:val="20"/>
        </w:rPr>
        <w:t>b) El escrito deberá presentarse dentro de los 5 días hábiles siguientes a la fecha en que se haya notificado la resolución o se haya conocido el acto impugnado, directamente o por correo certificado.</w:t>
      </w:r>
    </w:p>
    <w:p w14:paraId="0135B1B2" w14:textId="77777777" w:rsidR="00FB1EDB" w:rsidRPr="00CC0B74" w:rsidRDefault="00FB1EDB" w:rsidP="00E14194">
      <w:pPr>
        <w:jc w:val="both"/>
        <w:rPr>
          <w:rFonts w:cs="Arial"/>
          <w:sz w:val="20"/>
          <w:szCs w:val="20"/>
        </w:rPr>
      </w:pPr>
    </w:p>
    <w:p w14:paraId="03EEB11D" w14:textId="77777777" w:rsidR="00FB1EDB" w:rsidRPr="00CC0B74" w:rsidRDefault="00FB1EDB" w:rsidP="00E14194">
      <w:pPr>
        <w:jc w:val="both"/>
        <w:rPr>
          <w:rFonts w:cs="Arial"/>
          <w:sz w:val="20"/>
          <w:szCs w:val="20"/>
        </w:rPr>
      </w:pPr>
      <w:r w:rsidRPr="00CC0B74">
        <w:rPr>
          <w:rFonts w:cs="Arial"/>
          <w:sz w:val="20"/>
          <w:szCs w:val="20"/>
        </w:rPr>
        <w:t>c) Dentro del término de cinco días hábiles se desahogarán los estudios, inspecciones y demás diligencias; que en relación con los actos impugnados se consideren necesarios.</w:t>
      </w:r>
    </w:p>
    <w:p w14:paraId="770D68E5" w14:textId="77777777" w:rsidR="00FB1EDB" w:rsidRPr="00CC0B74" w:rsidRDefault="00FB1EDB" w:rsidP="00E14194">
      <w:pPr>
        <w:jc w:val="both"/>
        <w:rPr>
          <w:rFonts w:cs="Arial"/>
          <w:sz w:val="20"/>
          <w:szCs w:val="20"/>
        </w:rPr>
      </w:pPr>
    </w:p>
    <w:p w14:paraId="587E09D7" w14:textId="77777777" w:rsidR="00FB1EDB" w:rsidRPr="00CC0B74" w:rsidRDefault="00FB1EDB" w:rsidP="00E14194">
      <w:pPr>
        <w:jc w:val="both"/>
        <w:rPr>
          <w:rFonts w:cs="Arial"/>
          <w:sz w:val="20"/>
          <w:szCs w:val="20"/>
        </w:rPr>
      </w:pPr>
      <w:r w:rsidRPr="00CC0B74">
        <w:rPr>
          <w:rFonts w:cs="Arial"/>
          <w:sz w:val="20"/>
          <w:szCs w:val="20"/>
        </w:rPr>
        <w:t>d) Desahogadas las pruebas ofrecidas por el inconforme, o las que de oficio se hayan ordenado practicar, se emitirá la resolución que corresponda en un plazo que no excederá de diez días hábiles, y se procederá a su notificación al interesado, en los términos que señala el Código Fiscal del Estado de Tamaulipas.</w:t>
      </w:r>
    </w:p>
    <w:p w14:paraId="764C663A" w14:textId="77777777" w:rsidR="00FB1EDB" w:rsidRPr="00CC0B74" w:rsidRDefault="00FB1EDB" w:rsidP="00E14194">
      <w:pPr>
        <w:jc w:val="both"/>
        <w:rPr>
          <w:rFonts w:cs="Arial"/>
          <w:sz w:val="20"/>
          <w:szCs w:val="20"/>
        </w:rPr>
      </w:pPr>
    </w:p>
    <w:p w14:paraId="6BFAB933" w14:textId="77777777" w:rsidR="00FB1EDB" w:rsidRPr="00CC0B74" w:rsidRDefault="00CD751F" w:rsidP="00094DD6">
      <w:pPr>
        <w:spacing w:after="180"/>
        <w:jc w:val="both"/>
        <w:rPr>
          <w:rFonts w:cs="Arial"/>
          <w:sz w:val="20"/>
          <w:szCs w:val="20"/>
        </w:rPr>
      </w:pPr>
      <w:r>
        <w:rPr>
          <w:rFonts w:cs="Arial"/>
          <w:b/>
          <w:sz w:val="20"/>
          <w:szCs w:val="20"/>
        </w:rPr>
        <w:t>ARTÍCULO</w:t>
      </w:r>
      <w:r w:rsidR="00FB1EDB" w:rsidRPr="00CC0B74">
        <w:rPr>
          <w:rFonts w:cs="Arial"/>
          <w:sz w:val="20"/>
          <w:szCs w:val="20"/>
        </w:rPr>
        <w:t xml:space="preserve"> </w:t>
      </w:r>
      <w:r w:rsidR="00FB1EDB" w:rsidRPr="00CC0B74">
        <w:rPr>
          <w:rFonts w:cs="Arial"/>
          <w:b/>
          <w:sz w:val="20"/>
          <w:szCs w:val="20"/>
        </w:rPr>
        <w:t>74.</w:t>
      </w:r>
      <w:r w:rsidR="00FB1EDB" w:rsidRPr="00CC0B74">
        <w:rPr>
          <w:rFonts w:cs="Arial"/>
          <w:sz w:val="20"/>
          <w:szCs w:val="20"/>
        </w:rPr>
        <w:t xml:space="preserve"> </w:t>
      </w:r>
    </w:p>
    <w:p w14:paraId="0C9FDCBB" w14:textId="77777777" w:rsidR="00FB1EDB" w:rsidRPr="00CC0B74" w:rsidRDefault="00FB1EDB" w:rsidP="00E14194">
      <w:pPr>
        <w:jc w:val="both"/>
        <w:rPr>
          <w:rFonts w:cs="Arial"/>
          <w:sz w:val="20"/>
          <w:szCs w:val="20"/>
        </w:rPr>
      </w:pPr>
      <w:r w:rsidRPr="00CC0B74">
        <w:rPr>
          <w:rFonts w:cs="Arial"/>
          <w:sz w:val="20"/>
          <w:szCs w:val="20"/>
        </w:rPr>
        <w:t>1.- El recurso de Revisión procederá:</w:t>
      </w:r>
    </w:p>
    <w:p w14:paraId="6BE3A781" w14:textId="77777777" w:rsidR="00FB1EDB" w:rsidRPr="00CC0B74" w:rsidRDefault="00FB1EDB" w:rsidP="00E14194">
      <w:pPr>
        <w:jc w:val="both"/>
        <w:rPr>
          <w:rFonts w:cs="Arial"/>
          <w:sz w:val="20"/>
          <w:szCs w:val="20"/>
        </w:rPr>
      </w:pPr>
    </w:p>
    <w:p w14:paraId="179DFB33" w14:textId="77777777" w:rsidR="00FB1EDB" w:rsidRPr="00CC0B74" w:rsidRDefault="00FB1EDB" w:rsidP="00E14194">
      <w:pPr>
        <w:jc w:val="both"/>
        <w:rPr>
          <w:rFonts w:cs="Arial"/>
          <w:sz w:val="20"/>
          <w:szCs w:val="20"/>
        </w:rPr>
      </w:pPr>
      <w:r w:rsidRPr="00CC0B74">
        <w:rPr>
          <w:rFonts w:cs="Arial"/>
          <w:sz w:val="20"/>
          <w:szCs w:val="20"/>
        </w:rPr>
        <w:t>a) Ante la Secretaría contra las resoluciones emitidas en los recursos de inconformidad.</w:t>
      </w:r>
    </w:p>
    <w:p w14:paraId="22BA8668" w14:textId="77777777" w:rsidR="00FB1EDB" w:rsidRPr="00CC0B74" w:rsidRDefault="00FB1EDB" w:rsidP="00E14194">
      <w:pPr>
        <w:jc w:val="both"/>
        <w:rPr>
          <w:rFonts w:cs="Arial"/>
          <w:b/>
          <w:sz w:val="20"/>
          <w:szCs w:val="20"/>
        </w:rPr>
      </w:pPr>
    </w:p>
    <w:p w14:paraId="68C30411" w14:textId="77777777" w:rsidR="00FB1EDB" w:rsidRPr="00CC0B74" w:rsidRDefault="00FB1EDB" w:rsidP="00E14194">
      <w:pPr>
        <w:jc w:val="both"/>
        <w:rPr>
          <w:rFonts w:cs="Arial"/>
          <w:sz w:val="20"/>
          <w:szCs w:val="20"/>
        </w:rPr>
      </w:pPr>
      <w:r w:rsidRPr="00CC0B74">
        <w:rPr>
          <w:rFonts w:cs="Arial"/>
          <w:sz w:val="20"/>
          <w:szCs w:val="20"/>
        </w:rPr>
        <w:t>b) Ante el Ejecutivo del Estado, contra las resoluciones emitidas por la Secretaría en los recursos de inconformidad de que conozca.</w:t>
      </w:r>
    </w:p>
    <w:p w14:paraId="1C7FFA89" w14:textId="77777777" w:rsidR="00FB1EDB" w:rsidRPr="00CC0B74" w:rsidRDefault="00FB1EDB" w:rsidP="00E14194">
      <w:pPr>
        <w:jc w:val="both"/>
        <w:rPr>
          <w:rFonts w:cs="Arial"/>
          <w:sz w:val="20"/>
          <w:szCs w:val="20"/>
        </w:rPr>
      </w:pPr>
    </w:p>
    <w:p w14:paraId="74BB24FF" w14:textId="77777777" w:rsidR="00FB1EDB" w:rsidRPr="00CC0B74" w:rsidRDefault="00FB1EDB" w:rsidP="00E14194">
      <w:pPr>
        <w:jc w:val="both"/>
        <w:rPr>
          <w:rFonts w:cs="Arial"/>
          <w:sz w:val="20"/>
          <w:szCs w:val="20"/>
        </w:rPr>
      </w:pPr>
      <w:r w:rsidRPr="00CC0B74">
        <w:rPr>
          <w:rFonts w:cs="Arial"/>
          <w:sz w:val="20"/>
          <w:szCs w:val="20"/>
        </w:rPr>
        <w:t xml:space="preserve">2.- En la Sustanciación de este recurso se </w:t>
      </w:r>
      <w:proofErr w:type="gramStart"/>
      <w:r w:rsidRPr="00CC0B74">
        <w:rPr>
          <w:rFonts w:cs="Arial"/>
          <w:sz w:val="20"/>
          <w:szCs w:val="20"/>
        </w:rPr>
        <w:t>observaran</w:t>
      </w:r>
      <w:proofErr w:type="gramEnd"/>
      <w:r w:rsidRPr="00CC0B74">
        <w:rPr>
          <w:rFonts w:cs="Arial"/>
          <w:sz w:val="20"/>
          <w:szCs w:val="20"/>
        </w:rPr>
        <w:t xml:space="preserve"> las reglas señaladas en el artículo anterior.</w:t>
      </w:r>
    </w:p>
    <w:p w14:paraId="4A873290" w14:textId="77777777" w:rsidR="00CD751F" w:rsidRDefault="00CD751F" w:rsidP="00E14194">
      <w:pPr>
        <w:jc w:val="both"/>
        <w:outlineLvl w:val="0"/>
        <w:rPr>
          <w:rFonts w:cs="Arial"/>
          <w:sz w:val="20"/>
          <w:szCs w:val="20"/>
        </w:rPr>
      </w:pPr>
    </w:p>
    <w:p w14:paraId="3FAB95C1" w14:textId="77777777" w:rsidR="00FB1EDB" w:rsidRPr="00CC0B74" w:rsidRDefault="00FB1EDB" w:rsidP="00E14194">
      <w:pPr>
        <w:jc w:val="both"/>
        <w:outlineLvl w:val="0"/>
        <w:rPr>
          <w:rFonts w:cs="Arial"/>
          <w:sz w:val="20"/>
          <w:szCs w:val="20"/>
        </w:rPr>
      </w:pPr>
      <w:r w:rsidRPr="00CC0B74">
        <w:rPr>
          <w:rFonts w:cs="Arial"/>
          <w:sz w:val="20"/>
          <w:szCs w:val="20"/>
        </w:rPr>
        <w:t>3.- Las resoluciones que se emitan con motivo del Recurso de Revisión serán definitivas.</w:t>
      </w:r>
    </w:p>
    <w:p w14:paraId="349CE5FB" w14:textId="77777777" w:rsidR="00FB1EDB" w:rsidRPr="00CC0B74" w:rsidRDefault="00FB1EDB" w:rsidP="00E14194">
      <w:pPr>
        <w:jc w:val="both"/>
        <w:rPr>
          <w:rFonts w:cs="Arial"/>
          <w:sz w:val="20"/>
          <w:szCs w:val="20"/>
        </w:rPr>
      </w:pPr>
    </w:p>
    <w:p w14:paraId="022F91FF" w14:textId="77777777" w:rsidR="00FB1EDB" w:rsidRPr="00CC0B74" w:rsidRDefault="00CD751F" w:rsidP="00094DD6">
      <w:pPr>
        <w:spacing w:after="180"/>
        <w:jc w:val="both"/>
        <w:rPr>
          <w:rFonts w:cs="Arial"/>
          <w:sz w:val="20"/>
          <w:szCs w:val="20"/>
          <w:lang w:val="pt-BR"/>
        </w:rPr>
      </w:pPr>
      <w:r>
        <w:rPr>
          <w:rFonts w:cs="Arial"/>
          <w:b/>
          <w:sz w:val="20"/>
          <w:szCs w:val="20"/>
          <w:lang w:val="pt-BR"/>
        </w:rPr>
        <w:t>ARTÍCULO</w:t>
      </w:r>
      <w:r w:rsidR="00FB1EDB" w:rsidRPr="00CC0B74">
        <w:rPr>
          <w:rFonts w:cs="Arial"/>
          <w:sz w:val="20"/>
          <w:szCs w:val="20"/>
          <w:lang w:val="pt-BR"/>
        </w:rPr>
        <w:t xml:space="preserve"> </w:t>
      </w:r>
      <w:r w:rsidR="00FB1EDB" w:rsidRPr="00CC0B74">
        <w:rPr>
          <w:rFonts w:cs="Arial"/>
          <w:b/>
          <w:sz w:val="20"/>
          <w:szCs w:val="20"/>
          <w:lang w:val="pt-BR"/>
        </w:rPr>
        <w:t>75.</w:t>
      </w:r>
      <w:r w:rsidR="00FB1EDB" w:rsidRPr="00CC0B74">
        <w:rPr>
          <w:rFonts w:cs="Arial"/>
          <w:sz w:val="20"/>
          <w:szCs w:val="20"/>
          <w:lang w:val="pt-BR"/>
        </w:rPr>
        <w:t xml:space="preserve"> </w:t>
      </w:r>
    </w:p>
    <w:p w14:paraId="7600A5DF" w14:textId="77777777" w:rsidR="00FB1EDB" w:rsidRPr="00CC0B74" w:rsidRDefault="00FB1EDB" w:rsidP="00E14194">
      <w:pPr>
        <w:jc w:val="both"/>
        <w:rPr>
          <w:rFonts w:cs="Arial"/>
          <w:sz w:val="20"/>
          <w:szCs w:val="20"/>
          <w:lang w:val="pt-BR"/>
        </w:rPr>
      </w:pPr>
      <w:r w:rsidRPr="00CC0B74">
        <w:rPr>
          <w:rFonts w:cs="Arial"/>
          <w:sz w:val="20"/>
          <w:szCs w:val="20"/>
          <w:lang w:val="pt-BR"/>
        </w:rPr>
        <w:t xml:space="preserve">Los recursos presentados </w:t>
      </w:r>
      <w:proofErr w:type="spellStart"/>
      <w:r w:rsidRPr="00CC0B74">
        <w:rPr>
          <w:rFonts w:cs="Arial"/>
          <w:sz w:val="20"/>
          <w:szCs w:val="20"/>
          <w:lang w:val="pt-BR"/>
        </w:rPr>
        <w:t>extemporáneamente</w:t>
      </w:r>
      <w:proofErr w:type="spellEnd"/>
      <w:r w:rsidRPr="00CC0B74">
        <w:rPr>
          <w:rFonts w:cs="Arial"/>
          <w:sz w:val="20"/>
          <w:szCs w:val="20"/>
          <w:lang w:val="pt-BR"/>
        </w:rPr>
        <w:t xml:space="preserve"> o </w:t>
      </w:r>
      <w:proofErr w:type="spellStart"/>
      <w:r w:rsidRPr="00CC0B74">
        <w:rPr>
          <w:rFonts w:cs="Arial"/>
          <w:sz w:val="20"/>
          <w:szCs w:val="20"/>
          <w:lang w:val="pt-BR"/>
        </w:rPr>
        <w:t>los</w:t>
      </w:r>
      <w:proofErr w:type="spellEnd"/>
      <w:r w:rsidRPr="00CC0B74">
        <w:rPr>
          <w:rFonts w:cs="Arial"/>
          <w:sz w:val="20"/>
          <w:szCs w:val="20"/>
          <w:lang w:val="pt-BR"/>
        </w:rPr>
        <w:t xml:space="preserve"> que </w:t>
      </w:r>
      <w:proofErr w:type="spellStart"/>
      <w:r w:rsidRPr="00CC0B74">
        <w:rPr>
          <w:rFonts w:cs="Arial"/>
          <w:sz w:val="20"/>
          <w:szCs w:val="20"/>
          <w:lang w:val="pt-BR"/>
        </w:rPr>
        <w:t>fueren</w:t>
      </w:r>
      <w:proofErr w:type="spellEnd"/>
      <w:r w:rsidRPr="00CC0B74">
        <w:rPr>
          <w:rFonts w:cs="Arial"/>
          <w:sz w:val="20"/>
          <w:szCs w:val="20"/>
          <w:lang w:val="pt-BR"/>
        </w:rPr>
        <w:t xml:space="preserve"> notoriamente improcedentes, se </w:t>
      </w:r>
      <w:proofErr w:type="spellStart"/>
      <w:r w:rsidRPr="00CC0B74">
        <w:rPr>
          <w:rFonts w:cs="Arial"/>
          <w:sz w:val="20"/>
          <w:szCs w:val="20"/>
          <w:lang w:val="pt-BR"/>
        </w:rPr>
        <w:t>desecharán</w:t>
      </w:r>
      <w:proofErr w:type="spellEnd"/>
      <w:r w:rsidRPr="00CC0B74">
        <w:rPr>
          <w:rFonts w:cs="Arial"/>
          <w:sz w:val="20"/>
          <w:szCs w:val="20"/>
          <w:lang w:val="pt-BR"/>
        </w:rPr>
        <w:t xml:space="preserve"> de plano.</w:t>
      </w:r>
    </w:p>
    <w:p w14:paraId="11E84BBC" w14:textId="77777777" w:rsidR="00FB1EDB" w:rsidRPr="00CC0B74" w:rsidRDefault="00FB1EDB" w:rsidP="00E14194">
      <w:pPr>
        <w:keepNext/>
        <w:jc w:val="center"/>
        <w:outlineLvl w:val="2"/>
        <w:rPr>
          <w:rFonts w:cs="Arial"/>
          <w:b/>
          <w:sz w:val="20"/>
          <w:szCs w:val="20"/>
          <w:lang w:val="pt-BR"/>
        </w:rPr>
      </w:pPr>
    </w:p>
    <w:p w14:paraId="17AE2F1C" w14:textId="77777777" w:rsidR="00FB1EDB" w:rsidRPr="00CC0B74" w:rsidRDefault="00FB1EDB" w:rsidP="00E14194">
      <w:pPr>
        <w:keepNext/>
        <w:jc w:val="center"/>
        <w:outlineLvl w:val="2"/>
        <w:rPr>
          <w:rFonts w:cs="Arial"/>
          <w:b/>
          <w:sz w:val="20"/>
          <w:szCs w:val="20"/>
          <w:lang w:val="pt-BR"/>
        </w:rPr>
      </w:pPr>
      <w:r w:rsidRPr="00CC0B74">
        <w:rPr>
          <w:rFonts w:cs="Arial"/>
          <w:b/>
          <w:sz w:val="20"/>
          <w:szCs w:val="20"/>
          <w:lang w:val="pt-BR"/>
        </w:rPr>
        <w:t>T R A N S I T O R I O S</w:t>
      </w:r>
    </w:p>
    <w:p w14:paraId="10520769" w14:textId="77777777" w:rsidR="00FB1EDB" w:rsidRPr="00CC0B74" w:rsidRDefault="00FB1EDB" w:rsidP="00E14194">
      <w:pPr>
        <w:jc w:val="both"/>
        <w:rPr>
          <w:rFonts w:cs="Arial"/>
          <w:b/>
          <w:sz w:val="20"/>
          <w:szCs w:val="20"/>
          <w:lang w:val="pt-BR"/>
        </w:rPr>
      </w:pPr>
    </w:p>
    <w:p w14:paraId="35F31080" w14:textId="77777777" w:rsidR="00FB1EDB" w:rsidRPr="00CC0B74" w:rsidRDefault="00FB1EDB" w:rsidP="00E14194">
      <w:pPr>
        <w:jc w:val="both"/>
        <w:rPr>
          <w:rFonts w:cs="Arial"/>
          <w:sz w:val="20"/>
          <w:szCs w:val="20"/>
        </w:rPr>
      </w:pPr>
      <w:proofErr w:type="gramStart"/>
      <w:r w:rsidRPr="00CC0B74">
        <w:rPr>
          <w:rFonts w:cs="Arial"/>
          <w:b/>
          <w:sz w:val="20"/>
          <w:szCs w:val="20"/>
        </w:rPr>
        <w:t>PRIMERO.-</w:t>
      </w:r>
      <w:proofErr w:type="gramEnd"/>
      <w:r w:rsidRPr="00CC0B74">
        <w:rPr>
          <w:rFonts w:cs="Arial"/>
          <w:sz w:val="20"/>
          <w:szCs w:val="20"/>
        </w:rPr>
        <w:t xml:space="preserve"> El presente Decreto entrará en vigor el día siguiente al de su publicación en el Periódico Oficial del Gobierno del Estado.</w:t>
      </w:r>
    </w:p>
    <w:p w14:paraId="48CCD1AC" w14:textId="77777777" w:rsidR="00FB1EDB" w:rsidRPr="00CC0B74" w:rsidRDefault="00FB1EDB" w:rsidP="00E14194">
      <w:pPr>
        <w:jc w:val="both"/>
        <w:rPr>
          <w:rFonts w:cs="Arial"/>
          <w:sz w:val="20"/>
          <w:szCs w:val="20"/>
        </w:rPr>
      </w:pPr>
    </w:p>
    <w:p w14:paraId="74947EC9" w14:textId="77777777" w:rsidR="00FB1EDB" w:rsidRPr="00CC0B74" w:rsidRDefault="00FB1EDB" w:rsidP="00E14194">
      <w:pPr>
        <w:jc w:val="both"/>
        <w:rPr>
          <w:rFonts w:cs="Arial"/>
          <w:sz w:val="20"/>
          <w:szCs w:val="20"/>
        </w:rPr>
      </w:pPr>
      <w:proofErr w:type="gramStart"/>
      <w:r w:rsidRPr="00CC0B74">
        <w:rPr>
          <w:rFonts w:cs="Arial"/>
          <w:b/>
          <w:sz w:val="20"/>
          <w:szCs w:val="20"/>
        </w:rPr>
        <w:t>SEGUNDO.-</w:t>
      </w:r>
      <w:proofErr w:type="gramEnd"/>
      <w:r w:rsidRPr="00CC0B74">
        <w:rPr>
          <w:rFonts w:cs="Arial"/>
          <w:sz w:val="20"/>
          <w:szCs w:val="20"/>
        </w:rPr>
        <w:t xml:space="preserve"> Se abrogan las disposiciones que se opongan a las normas establecidas por este Decreto.</w:t>
      </w:r>
    </w:p>
    <w:p w14:paraId="7FD0D3E9" w14:textId="77777777" w:rsidR="00601F97" w:rsidRPr="00CC0B74" w:rsidRDefault="00601F97" w:rsidP="00E14194">
      <w:pPr>
        <w:tabs>
          <w:tab w:val="left" w:pos="3261"/>
        </w:tabs>
        <w:jc w:val="both"/>
        <w:rPr>
          <w:rFonts w:cs="Arial"/>
          <w:sz w:val="20"/>
          <w:szCs w:val="20"/>
        </w:rPr>
      </w:pPr>
    </w:p>
    <w:p w14:paraId="095E8B42" w14:textId="77777777" w:rsidR="00B72C62" w:rsidRDefault="00CD751F" w:rsidP="00E14194">
      <w:pPr>
        <w:keepNext/>
        <w:jc w:val="both"/>
        <w:outlineLvl w:val="1"/>
        <w:rPr>
          <w:bCs/>
          <w:sz w:val="20"/>
          <w:szCs w:val="20"/>
        </w:rPr>
      </w:pPr>
      <w:r>
        <w:rPr>
          <w:rFonts w:cs="Arial"/>
          <w:b/>
          <w:sz w:val="20"/>
          <w:szCs w:val="20"/>
        </w:rPr>
        <w:t>SALÓ</w:t>
      </w:r>
      <w:r w:rsidR="00B72C62" w:rsidRPr="003B129D">
        <w:rPr>
          <w:rFonts w:cs="Arial"/>
          <w:b/>
          <w:sz w:val="20"/>
          <w:szCs w:val="20"/>
        </w:rPr>
        <w:t xml:space="preserve">N DE SESIONES DEL H. CONGRESO DEL </w:t>
      </w:r>
      <w:proofErr w:type="gramStart"/>
      <w:r w:rsidR="00B72C62" w:rsidRPr="003B129D">
        <w:rPr>
          <w:rFonts w:cs="Arial"/>
          <w:b/>
          <w:sz w:val="20"/>
          <w:szCs w:val="20"/>
        </w:rPr>
        <w:t>ESTADO.-</w:t>
      </w:r>
      <w:proofErr w:type="gramEnd"/>
      <w:r w:rsidR="00565E70">
        <w:rPr>
          <w:rFonts w:cs="Arial"/>
          <w:b/>
          <w:sz w:val="20"/>
          <w:szCs w:val="20"/>
        </w:rPr>
        <w:t xml:space="preserve"> </w:t>
      </w:r>
      <w:r w:rsidR="00B72C62" w:rsidRPr="003B129D">
        <w:rPr>
          <w:rFonts w:cs="Arial"/>
          <w:sz w:val="20"/>
          <w:szCs w:val="20"/>
        </w:rPr>
        <w:t>V</w:t>
      </w:r>
      <w:r w:rsidR="00B72C62" w:rsidRPr="00565E70">
        <w:rPr>
          <w:rFonts w:cs="Arial"/>
          <w:b/>
          <w:sz w:val="20"/>
          <w:szCs w:val="20"/>
        </w:rPr>
        <w:t xml:space="preserve">ictoria, </w:t>
      </w:r>
      <w:proofErr w:type="spellStart"/>
      <w:r w:rsidR="00B72C62" w:rsidRPr="00565E70">
        <w:rPr>
          <w:rFonts w:cs="Arial"/>
          <w:b/>
          <w:sz w:val="20"/>
          <w:szCs w:val="20"/>
        </w:rPr>
        <w:t>Tam</w:t>
      </w:r>
      <w:proofErr w:type="spellEnd"/>
      <w:r w:rsidR="00B72C62" w:rsidRPr="00565E70">
        <w:rPr>
          <w:rFonts w:cs="Arial"/>
          <w:b/>
          <w:sz w:val="20"/>
          <w:szCs w:val="20"/>
        </w:rPr>
        <w:t xml:space="preserve">., </w:t>
      </w:r>
      <w:r w:rsidR="007C2422" w:rsidRPr="00565E70">
        <w:rPr>
          <w:rFonts w:cs="Arial"/>
          <w:b/>
          <w:sz w:val="20"/>
          <w:szCs w:val="20"/>
        </w:rPr>
        <w:t>17</w:t>
      </w:r>
      <w:r w:rsidR="00B72C62" w:rsidRPr="00565E70">
        <w:rPr>
          <w:rFonts w:cs="Arial"/>
          <w:b/>
          <w:sz w:val="20"/>
          <w:szCs w:val="20"/>
        </w:rPr>
        <w:t xml:space="preserve"> de </w:t>
      </w:r>
      <w:r w:rsidR="007C2422" w:rsidRPr="00565E70">
        <w:rPr>
          <w:rFonts w:cs="Arial"/>
          <w:b/>
          <w:sz w:val="20"/>
          <w:szCs w:val="20"/>
        </w:rPr>
        <w:t>noviembre</w:t>
      </w:r>
      <w:r w:rsidR="00B72C62" w:rsidRPr="00565E70">
        <w:rPr>
          <w:rFonts w:cs="Arial"/>
          <w:b/>
          <w:sz w:val="20"/>
          <w:szCs w:val="20"/>
        </w:rPr>
        <w:t xml:space="preserve"> de</w:t>
      </w:r>
      <w:r w:rsidR="00E20043" w:rsidRPr="00565E70">
        <w:rPr>
          <w:rFonts w:cs="Arial"/>
          <w:b/>
          <w:sz w:val="20"/>
          <w:szCs w:val="20"/>
        </w:rPr>
        <w:t xml:space="preserve">l año </w:t>
      </w:r>
      <w:r w:rsidR="00B72C62" w:rsidRPr="00565E70">
        <w:rPr>
          <w:rFonts w:cs="Arial"/>
          <w:b/>
          <w:sz w:val="20"/>
          <w:szCs w:val="20"/>
        </w:rPr>
        <w:t>2004.-</w:t>
      </w:r>
      <w:r w:rsidR="00B72C62" w:rsidRPr="00565E70">
        <w:rPr>
          <w:rFonts w:cs="Arial"/>
          <w:b/>
          <w:bCs/>
          <w:sz w:val="20"/>
          <w:szCs w:val="20"/>
          <w:lang w:val="es-ES_tradnl"/>
        </w:rPr>
        <w:t xml:space="preserve"> </w:t>
      </w:r>
      <w:r w:rsidR="00B72C62" w:rsidRPr="00825D49">
        <w:rPr>
          <w:rFonts w:cs="Arial"/>
          <w:b/>
          <w:bCs/>
          <w:sz w:val="20"/>
          <w:szCs w:val="20"/>
          <w:lang w:val="es-ES_tradnl"/>
        </w:rPr>
        <w:t>DIPUTAD</w:t>
      </w:r>
      <w:r w:rsidR="007C2422">
        <w:rPr>
          <w:rFonts w:cs="Arial"/>
          <w:b/>
          <w:bCs/>
          <w:sz w:val="20"/>
          <w:szCs w:val="20"/>
          <w:lang w:val="es-ES_tradnl"/>
        </w:rPr>
        <w:t>A</w:t>
      </w:r>
      <w:r w:rsidR="00B72C62" w:rsidRPr="00825D49">
        <w:rPr>
          <w:rFonts w:cs="Arial"/>
          <w:b/>
          <w:bCs/>
          <w:sz w:val="20"/>
          <w:szCs w:val="20"/>
          <w:lang w:val="es-ES_tradnl"/>
        </w:rPr>
        <w:t xml:space="preserve"> </w:t>
      </w:r>
      <w:proofErr w:type="gramStart"/>
      <w:r w:rsidR="00B72C62" w:rsidRPr="00825D49">
        <w:rPr>
          <w:rFonts w:cs="Arial"/>
          <w:b/>
          <w:bCs/>
          <w:sz w:val="20"/>
          <w:szCs w:val="20"/>
          <w:lang w:val="es-ES_tradnl"/>
        </w:rPr>
        <w:t>PRESIDENT</w:t>
      </w:r>
      <w:r w:rsidR="007C2422">
        <w:rPr>
          <w:rFonts w:cs="Arial"/>
          <w:b/>
          <w:bCs/>
          <w:sz w:val="20"/>
          <w:szCs w:val="20"/>
          <w:lang w:val="es-ES_tradnl"/>
        </w:rPr>
        <w:t>A</w:t>
      </w:r>
      <w:r w:rsidR="00B72C62" w:rsidRPr="003B129D">
        <w:rPr>
          <w:rFonts w:cs="Arial"/>
          <w:b/>
          <w:bCs/>
          <w:sz w:val="20"/>
          <w:szCs w:val="20"/>
        </w:rPr>
        <w:t>.-</w:t>
      </w:r>
      <w:proofErr w:type="gramEnd"/>
      <w:r w:rsidR="00B72C62" w:rsidRPr="00A25D75">
        <w:rPr>
          <w:b/>
          <w:bCs/>
          <w:sz w:val="20"/>
          <w:szCs w:val="20"/>
        </w:rPr>
        <w:t xml:space="preserve"> </w:t>
      </w:r>
      <w:r>
        <w:rPr>
          <w:b/>
          <w:bCs/>
          <w:sz w:val="20"/>
          <w:szCs w:val="20"/>
        </w:rPr>
        <w:t xml:space="preserve">MARÍA LETICIA TERÁN </w:t>
      </w:r>
      <w:proofErr w:type="gramStart"/>
      <w:r>
        <w:rPr>
          <w:b/>
          <w:bCs/>
          <w:sz w:val="20"/>
          <w:szCs w:val="20"/>
        </w:rPr>
        <w:t>RODRÍ</w:t>
      </w:r>
      <w:r w:rsidR="007C2422">
        <w:rPr>
          <w:b/>
          <w:bCs/>
          <w:sz w:val="20"/>
          <w:szCs w:val="20"/>
        </w:rPr>
        <w:t>GUEZ</w:t>
      </w:r>
      <w:r w:rsidR="00B72C62" w:rsidRPr="003B129D">
        <w:rPr>
          <w:b/>
          <w:bCs/>
          <w:sz w:val="20"/>
          <w:szCs w:val="20"/>
        </w:rPr>
        <w:t>.-</w:t>
      </w:r>
      <w:proofErr w:type="gramEnd"/>
      <w:r w:rsidR="00B72C62">
        <w:rPr>
          <w:b/>
          <w:bCs/>
          <w:sz w:val="20"/>
          <w:szCs w:val="20"/>
        </w:rPr>
        <w:t xml:space="preserve"> </w:t>
      </w:r>
      <w:proofErr w:type="gramStart"/>
      <w:r w:rsidR="00B72C62" w:rsidRPr="003B129D">
        <w:rPr>
          <w:bCs/>
          <w:sz w:val="20"/>
          <w:szCs w:val="20"/>
        </w:rPr>
        <w:t>Rúbrica.-</w:t>
      </w:r>
      <w:proofErr w:type="gramEnd"/>
      <w:r w:rsidR="00B72C62" w:rsidRPr="003B129D">
        <w:rPr>
          <w:rFonts w:cs="Arial"/>
          <w:bCs/>
          <w:sz w:val="20"/>
          <w:szCs w:val="20"/>
        </w:rPr>
        <w:t xml:space="preserve"> </w:t>
      </w:r>
      <w:r w:rsidR="00B72C62" w:rsidRPr="00825D49">
        <w:rPr>
          <w:rFonts w:cs="Arial"/>
          <w:b/>
          <w:bCs/>
          <w:sz w:val="20"/>
          <w:szCs w:val="20"/>
        </w:rPr>
        <w:t xml:space="preserve">DIPUTADA </w:t>
      </w:r>
      <w:proofErr w:type="gramStart"/>
      <w:r w:rsidR="00B72C62" w:rsidRPr="00825D49">
        <w:rPr>
          <w:rFonts w:cs="Arial"/>
          <w:b/>
          <w:bCs/>
          <w:sz w:val="20"/>
          <w:szCs w:val="20"/>
        </w:rPr>
        <w:t>SECRETARIA</w:t>
      </w:r>
      <w:r w:rsidR="00B72C62" w:rsidRPr="003B129D">
        <w:rPr>
          <w:rFonts w:cs="Arial"/>
          <w:b/>
          <w:bCs/>
          <w:sz w:val="20"/>
          <w:szCs w:val="20"/>
        </w:rPr>
        <w:t>.-</w:t>
      </w:r>
      <w:proofErr w:type="gramEnd"/>
      <w:r w:rsidR="00B72C62" w:rsidRPr="003B129D">
        <w:rPr>
          <w:rFonts w:cs="Arial"/>
          <w:b/>
          <w:bCs/>
          <w:sz w:val="20"/>
          <w:szCs w:val="20"/>
        </w:rPr>
        <w:t xml:space="preserve"> </w:t>
      </w:r>
      <w:r w:rsidR="00B72C62" w:rsidRPr="00825D49">
        <w:rPr>
          <w:b/>
          <w:sz w:val="20"/>
          <w:szCs w:val="20"/>
        </w:rPr>
        <w:t xml:space="preserve">ELSA ILIANA RAMÍREZ </w:t>
      </w:r>
      <w:proofErr w:type="gramStart"/>
      <w:r w:rsidR="00B72C62" w:rsidRPr="00825D49">
        <w:rPr>
          <w:b/>
          <w:sz w:val="20"/>
          <w:szCs w:val="20"/>
        </w:rPr>
        <w:t>ELIZONDO</w:t>
      </w:r>
      <w:r w:rsidR="00B72C62" w:rsidRPr="003B129D">
        <w:rPr>
          <w:rFonts w:cs="Arial"/>
          <w:b/>
          <w:bCs/>
          <w:sz w:val="20"/>
          <w:szCs w:val="20"/>
        </w:rPr>
        <w:t>.-</w:t>
      </w:r>
      <w:proofErr w:type="gramEnd"/>
      <w:r w:rsidR="00B72C62" w:rsidRPr="003B129D">
        <w:rPr>
          <w:b/>
          <w:bCs/>
          <w:sz w:val="20"/>
          <w:szCs w:val="20"/>
        </w:rPr>
        <w:t xml:space="preserve"> </w:t>
      </w:r>
      <w:proofErr w:type="gramStart"/>
      <w:r w:rsidR="00B72C62" w:rsidRPr="003B129D">
        <w:rPr>
          <w:bCs/>
          <w:sz w:val="20"/>
          <w:szCs w:val="20"/>
        </w:rPr>
        <w:t>Rúbrica.-</w:t>
      </w:r>
      <w:proofErr w:type="gramEnd"/>
      <w:r w:rsidR="00B72C62" w:rsidRPr="003B129D">
        <w:rPr>
          <w:rFonts w:cs="Arial"/>
          <w:b/>
          <w:sz w:val="20"/>
          <w:szCs w:val="20"/>
        </w:rPr>
        <w:t xml:space="preserve"> DIPUTADA </w:t>
      </w:r>
      <w:proofErr w:type="gramStart"/>
      <w:r w:rsidR="00B72C62" w:rsidRPr="003B129D">
        <w:rPr>
          <w:rFonts w:cs="Arial"/>
          <w:b/>
          <w:sz w:val="20"/>
          <w:szCs w:val="20"/>
        </w:rPr>
        <w:t>SECRETARIA.-</w:t>
      </w:r>
      <w:proofErr w:type="gramEnd"/>
      <w:r w:rsidR="00B72C62" w:rsidRPr="003B129D">
        <w:rPr>
          <w:rFonts w:cs="Arial"/>
          <w:b/>
          <w:bCs/>
          <w:sz w:val="20"/>
          <w:szCs w:val="20"/>
        </w:rPr>
        <w:t xml:space="preserve"> </w:t>
      </w:r>
      <w:r>
        <w:rPr>
          <w:b/>
          <w:bCs/>
          <w:sz w:val="20"/>
          <w:szCs w:val="20"/>
        </w:rPr>
        <w:t>MAR</w:t>
      </w:r>
      <w:r w:rsidR="00E20043">
        <w:rPr>
          <w:b/>
          <w:bCs/>
          <w:sz w:val="20"/>
          <w:szCs w:val="20"/>
        </w:rPr>
        <w:t>Í</w:t>
      </w:r>
      <w:r>
        <w:rPr>
          <w:b/>
          <w:bCs/>
          <w:sz w:val="20"/>
          <w:szCs w:val="20"/>
        </w:rPr>
        <w:t xml:space="preserve">A DEL PILAR MAR </w:t>
      </w:r>
      <w:proofErr w:type="gramStart"/>
      <w:r>
        <w:rPr>
          <w:b/>
          <w:bCs/>
          <w:sz w:val="20"/>
          <w:szCs w:val="20"/>
        </w:rPr>
        <w:t>CÓ</w:t>
      </w:r>
      <w:r w:rsidR="002719B4">
        <w:rPr>
          <w:b/>
          <w:bCs/>
          <w:sz w:val="20"/>
          <w:szCs w:val="20"/>
        </w:rPr>
        <w:t>RDOVA</w:t>
      </w:r>
      <w:r w:rsidR="00B72C62" w:rsidRPr="003B129D">
        <w:rPr>
          <w:rFonts w:cs="Arial"/>
          <w:b/>
          <w:bCs/>
          <w:sz w:val="20"/>
          <w:szCs w:val="20"/>
        </w:rPr>
        <w:t>.-</w:t>
      </w:r>
      <w:proofErr w:type="gramEnd"/>
      <w:r w:rsidR="00B72C62" w:rsidRPr="003B129D">
        <w:rPr>
          <w:b/>
          <w:bCs/>
          <w:sz w:val="20"/>
          <w:szCs w:val="20"/>
        </w:rPr>
        <w:t xml:space="preserve"> </w:t>
      </w:r>
      <w:r w:rsidR="00B72C62" w:rsidRPr="003B129D">
        <w:rPr>
          <w:bCs/>
          <w:sz w:val="20"/>
          <w:szCs w:val="20"/>
        </w:rPr>
        <w:t>Rúbrica.</w:t>
      </w:r>
      <w:r w:rsidR="00E20043">
        <w:rPr>
          <w:bCs/>
          <w:sz w:val="20"/>
          <w:szCs w:val="20"/>
        </w:rPr>
        <w:t>”</w:t>
      </w:r>
    </w:p>
    <w:p w14:paraId="0B110EF7" w14:textId="77777777" w:rsidR="00B72C62" w:rsidRDefault="00B72C62" w:rsidP="00E14194">
      <w:pPr>
        <w:keepNext/>
        <w:jc w:val="both"/>
        <w:outlineLvl w:val="1"/>
        <w:rPr>
          <w:bCs/>
          <w:sz w:val="20"/>
          <w:szCs w:val="20"/>
        </w:rPr>
      </w:pPr>
    </w:p>
    <w:p w14:paraId="2877BEBF" w14:textId="77777777" w:rsidR="00B72C62" w:rsidRPr="004D6B1A" w:rsidRDefault="00B72C62" w:rsidP="00E14194">
      <w:pPr>
        <w:jc w:val="both"/>
        <w:rPr>
          <w:sz w:val="20"/>
          <w:szCs w:val="20"/>
          <w:lang w:val="es-ES_tradnl"/>
        </w:rPr>
      </w:pPr>
      <w:r w:rsidRPr="004D6B1A">
        <w:rPr>
          <w:sz w:val="20"/>
          <w:szCs w:val="20"/>
          <w:lang w:val="es-ES_tradnl"/>
        </w:rPr>
        <w:t>Por tanto</w:t>
      </w:r>
      <w:r w:rsidR="00E20043">
        <w:rPr>
          <w:sz w:val="20"/>
          <w:szCs w:val="20"/>
          <w:lang w:val="es-ES_tradnl"/>
        </w:rPr>
        <w:t>,</w:t>
      </w:r>
      <w:r w:rsidRPr="004D6B1A">
        <w:rPr>
          <w:sz w:val="20"/>
          <w:szCs w:val="20"/>
          <w:lang w:val="es-ES_tradnl"/>
        </w:rPr>
        <w:t xml:space="preserve"> mando se imprima, publique</w:t>
      </w:r>
      <w:r w:rsidR="00E20043">
        <w:rPr>
          <w:sz w:val="20"/>
          <w:szCs w:val="20"/>
          <w:lang w:val="es-ES_tradnl"/>
        </w:rPr>
        <w:t>, circule</w:t>
      </w:r>
      <w:r w:rsidRPr="004D6B1A">
        <w:rPr>
          <w:sz w:val="20"/>
          <w:szCs w:val="20"/>
          <w:lang w:val="es-ES_tradnl"/>
        </w:rPr>
        <w:t xml:space="preserve"> y se le dé el debido cumplimiento.</w:t>
      </w:r>
    </w:p>
    <w:p w14:paraId="14DD74E3" w14:textId="77777777" w:rsidR="00B72C62" w:rsidRPr="004D6B1A" w:rsidRDefault="00B72C62" w:rsidP="00E14194">
      <w:pPr>
        <w:jc w:val="both"/>
        <w:rPr>
          <w:sz w:val="20"/>
          <w:szCs w:val="20"/>
          <w:lang w:val="es-ES_tradnl"/>
        </w:rPr>
      </w:pPr>
    </w:p>
    <w:p w14:paraId="0ED9F798" w14:textId="77777777" w:rsidR="00B72C62" w:rsidRPr="004D6B1A" w:rsidRDefault="00B72C62" w:rsidP="00E14194">
      <w:pPr>
        <w:jc w:val="both"/>
        <w:rPr>
          <w:sz w:val="20"/>
          <w:szCs w:val="20"/>
          <w:lang w:val="es-ES_tradnl"/>
        </w:rPr>
      </w:pPr>
      <w:r w:rsidRPr="004D6B1A">
        <w:rPr>
          <w:sz w:val="20"/>
          <w:szCs w:val="20"/>
          <w:lang w:val="es-ES_tradnl"/>
        </w:rPr>
        <w:lastRenderedPageBreak/>
        <w:t xml:space="preserve">Dado en la residencia del Poder Ejecutivo, en Ciudad Victoria, Capital del </w:t>
      </w:r>
      <w:r w:rsidR="00E20043">
        <w:rPr>
          <w:sz w:val="20"/>
          <w:szCs w:val="20"/>
          <w:lang w:val="es-ES_tradnl"/>
        </w:rPr>
        <w:t>E</w:t>
      </w:r>
      <w:r w:rsidRPr="004D6B1A">
        <w:rPr>
          <w:sz w:val="20"/>
          <w:szCs w:val="20"/>
          <w:lang w:val="es-ES_tradnl"/>
        </w:rPr>
        <w:t xml:space="preserve">stado de Tamaulipas, a los </w:t>
      </w:r>
      <w:r w:rsidR="00750E75">
        <w:rPr>
          <w:sz w:val="20"/>
          <w:szCs w:val="20"/>
          <w:lang w:val="es-ES_tradnl"/>
        </w:rPr>
        <w:t>dieciséis</w:t>
      </w:r>
      <w:r w:rsidR="002776D6" w:rsidRPr="004D6B1A">
        <w:rPr>
          <w:sz w:val="20"/>
          <w:szCs w:val="20"/>
          <w:lang w:val="es-ES_tradnl"/>
        </w:rPr>
        <w:t xml:space="preserve"> </w:t>
      </w:r>
      <w:r w:rsidRPr="004D6B1A">
        <w:rPr>
          <w:sz w:val="20"/>
          <w:szCs w:val="20"/>
          <w:lang w:val="es-ES_tradnl"/>
        </w:rPr>
        <w:t xml:space="preserve">días del mes de </w:t>
      </w:r>
      <w:r w:rsidR="002719B4">
        <w:rPr>
          <w:sz w:val="20"/>
          <w:szCs w:val="20"/>
          <w:lang w:val="es-ES_tradnl"/>
        </w:rPr>
        <w:t>diciembre</w:t>
      </w:r>
      <w:r w:rsidRPr="004D6B1A">
        <w:rPr>
          <w:sz w:val="20"/>
          <w:szCs w:val="20"/>
          <w:lang w:val="es-ES_tradnl"/>
        </w:rPr>
        <w:t xml:space="preserve"> del año dos mil cuatro.</w:t>
      </w:r>
    </w:p>
    <w:p w14:paraId="5AFC2E80" w14:textId="77777777" w:rsidR="00B72C62" w:rsidRPr="004D6B1A" w:rsidRDefault="00B72C62" w:rsidP="00B72C62">
      <w:pPr>
        <w:ind w:left="709"/>
        <w:jc w:val="both"/>
        <w:rPr>
          <w:i/>
          <w:sz w:val="20"/>
          <w:szCs w:val="20"/>
          <w:lang w:val="es-ES_tradnl"/>
        </w:rPr>
      </w:pPr>
    </w:p>
    <w:p w14:paraId="1790CBC1" w14:textId="77777777" w:rsidR="00094DD6" w:rsidRDefault="00565E70" w:rsidP="00094DD6">
      <w:pPr>
        <w:keepNext/>
        <w:jc w:val="both"/>
        <w:outlineLvl w:val="0"/>
        <w:rPr>
          <w:rFonts w:cs="Arial"/>
          <w:b/>
          <w:sz w:val="20"/>
          <w:szCs w:val="20"/>
          <w:lang w:val="es-ES_tradnl"/>
        </w:rPr>
      </w:pPr>
      <w:proofErr w:type="gramStart"/>
      <w:r>
        <w:rPr>
          <w:rFonts w:cs="Arial"/>
          <w:b/>
          <w:sz w:val="20"/>
          <w:szCs w:val="20"/>
          <w:lang w:val="es-ES_tradnl"/>
        </w:rPr>
        <w:t>ATENTAMENTE.</w:t>
      </w:r>
      <w:r w:rsidR="00B72C62" w:rsidRPr="004D6B1A">
        <w:rPr>
          <w:rFonts w:cs="Arial"/>
          <w:b/>
          <w:sz w:val="20"/>
          <w:szCs w:val="20"/>
          <w:lang w:val="es-ES_tradnl"/>
        </w:rPr>
        <w:t>-</w:t>
      </w:r>
      <w:proofErr w:type="gramEnd"/>
      <w:r>
        <w:rPr>
          <w:rFonts w:cs="Arial"/>
          <w:b/>
          <w:sz w:val="20"/>
          <w:szCs w:val="20"/>
          <w:lang w:val="es-ES_tradnl"/>
        </w:rPr>
        <w:t xml:space="preserve"> </w:t>
      </w:r>
      <w:r w:rsidR="00B72C62" w:rsidRPr="004D6B1A">
        <w:rPr>
          <w:rFonts w:cs="Arial"/>
          <w:b/>
          <w:sz w:val="20"/>
          <w:szCs w:val="20"/>
          <w:lang w:val="es-ES_tradnl"/>
        </w:rPr>
        <w:t>“</w:t>
      </w:r>
      <w:r w:rsidR="00B72C62" w:rsidRPr="00971833">
        <w:rPr>
          <w:rFonts w:cs="Arial"/>
          <w:sz w:val="20"/>
          <w:szCs w:val="20"/>
          <w:lang w:val="es-ES_tradnl"/>
        </w:rPr>
        <w:t>SUFRAGIO EFECTIVO. NO REELECCIÓN</w:t>
      </w:r>
      <w:proofErr w:type="gramStart"/>
      <w:r w:rsidR="00B72C62" w:rsidRPr="004D6B1A">
        <w:rPr>
          <w:rFonts w:cs="Arial"/>
          <w:b/>
          <w:sz w:val="20"/>
          <w:szCs w:val="20"/>
          <w:lang w:val="es-ES_tradnl"/>
        </w:rPr>
        <w:t>”</w:t>
      </w:r>
      <w:r w:rsidR="00B72C62" w:rsidRPr="00565E70">
        <w:rPr>
          <w:rFonts w:cs="Arial"/>
          <w:sz w:val="20"/>
          <w:szCs w:val="20"/>
          <w:lang w:val="es-ES_tradnl"/>
        </w:rPr>
        <w:t>.-</w:t>
      </w:r>
      <w:proofErr w:type="gramEnd"/>
      <w:r w:rsidR="00B72C62" w:rsidRPr="004D6B1A">
        <w:rPr>
          <w:rFonts w:cs="Arial"/>
          <w:b/>
          <w:sz w:val="20"/>
          <w:szCs w:val="20"/>
          <w:lang w:val="es-ES_tradnl"/>
        </w:rPr>
        <w:t xml:space="preserve"> EL GOBERNADOR CONSTITUCIONAL DEL </w:t>
      </w:r>
      <w:proofErr w:type="gramStart"/>
      <w:r w:rsidR="00B72C62" w:rsidRPr="004D6B1A">
        <w:rPr>
          <w:rFonts w:cs="Arial"/>
          <w:b/>
          <w:sz w:val="20"/>
          <w:szCs w:val="20"/>
          <w:lang w:val="es-ES_tradnl"/>
        </w:rPr>
        <w:t>ESTADO.-</w:t>
      </w:r>
      <w:proofErr w:type="gramEnd"/>
      <w:r w:rsidR="00B72C62" w:rsidRPr="004D6B1A">
        <w:rPr>
          <w:rFonts w:cs="Arial"/>
          <w:b/>
          <w:sz w:val="20"/>
          <w:szCs w:val="20"/>
          <w:lang w:val="es-ES_tradnl"/>
        </w:rPr>
        <w:t xml:space="preserve"> TOM</w:t>
      </w:r>
      <w:r w:rsidR="00971833">
        <w:rPr>
          <w:rFonts w:cs="Arial"/>
          <w:b/>
          <w:sz w:val="20"/>
          <w:szCs w:val="20"/>
          <w:lang w:val="es-ES_tradnl"/>
        </w:rPr>
        <w:t>Á</w:t>
      </w:r>
      <w:r w:rsidR="00B72C62" w:rsidRPr="004D6B1A">
        <w:rPr>
          <w:rFonts w:cs="Arial"/>
          <w:b/>
          <w:sz w:val="20"/>
          <w:szCs w:val="20"/>
          <w:lang w:val="es-ES_tradnl"/>
        </w:rPr>
        <w:t xml:space="preserve">S YARRINGTON </w:t>
      </w:r>
      <w:proofErr w:type="gramStart"/>
      <w:r w:rsidR="00B72C62" w:rsidRPr="004D6B1A">
        <w:rPr>
          <w:rFonts w:cs="Arial"/>
          <w:b/>
          <w:sz w:val="20"/>
          <w:szCs w:val="20"/>
          <w:lang w:val="es-ES_tradnl"/>
        </w:rPr>
        <w:t>RUVALCABA</w:t>
      </w:r>
      <w:r w:rsidR="00B72C62" w:rsidRPr="00565E70">
        <w:rPr>
          <w:rFonts w:cs="Arial"/>
          <w:sz w:val="20"/>
          <w:szCs w:val="20"/>
          <w:lang w:val="es-ES_tradnl"/>
        </w:rPr>
        <w:t>.-</w:t>
      </w:r>
      <w:proofErr w:type="gramEnd"/>
      <w:r w:rsidR="00B72C62" w:rsidRPr="004D6B1A">
        <w:rPr>
          <w:rFonts w:cs="Arial"/>
          <w:b/>
          <w:sz w:val="20"/>
          <w:szCs w:val="20"/>
          <w:lang w:val="es-ES_tradnl"/>
        </w:rPr>
        <w:t xml:space="preserve"> </w:t>
      </w:r>
      <w:proofErr w:type="gramStart"/>
      <w:r w:rsidR="00B72C62" w:rsidRPr="00971833">
        <w:rPr>
          <w:rFonts w:cs="Arial"/>
          <w:sz w:val="20"/>
          <w:szCs w:val="20"/>
          <w:lang w:val="es-ES_tradnl"/>
        </w:rPr>
        <w:t>Rúbrica</w:t>
      </w:r>
      <w:r w:rsidR="00B72C62" w:rsidRPr="00565E70">
        <w:rPr>
          <w:rFonts w:cs="Arial"/>
          <w:sz w:val="20"/>
          <w:szCs w:val="20"/>
          <w:lang w:val="es-ES_tradnl"/>
        </w:rPr>
        <w:t>.-</w:t>
      </w:r>
      <w:proofErr w:type="gramEnd"/>
      <w:r>
        <w:rPr>
          <w:rFonts w:cs="Arial"/>
          <w:b/>
          <w:sz w:val="20"/>
          <w:szCs w:val="20"/>
          <w:lang w:val="es-ES_tradnl"/>
        </w:rPr>
        <w:t xml:space="preserve"> </w:t>
      </w:r>
      <w:r w:rsidR="00B72C62" w:rsidRPr="004D6B1A">
        <w:rPr>
          <w:rFonts w:cs="Arial"/>
          <w:b/>
          <w:sz w:val="20"/>
          <w:szCs w:val="20"/>
          <w:lang w:val="es-ES_tradnl"/>
        </w:rPr>
        <w:t xml:space="preserve">LA SECRETARIA GENERAL DE </w:t>
      </w:r>
      <w:proofErr w:type="gramStart"/>
      <w:r w:rsidR="00B72C62" w:rsidRPr="004D6B1A">
        <w:rPr>
          <w:rFonts w:cs="Arial"/>
          <w:b/>
          <w:sz w:val="20"/>
          <w:szCs w:val="20"/>
          <w:lang w:val="es-ES_tradnl"/>
        </w:rPr>
        <w:t>GOBIERNO.-</w:t>
      </w:r>
      <w:proofErr w:type="gramEnd"/>
      <w:r w:rsidR="00B72C62" w:rsidRPr="004D6B1A">
        <w:rPr>
          <w:rFonts w:cs="Arial"/>
          <w:b/>
          <w:sz w:val="20"/>
          <w:szCs w:val="20"/>
          <w:lang w:val="es-ES_tradnl"/>
        </w:rPr>
        <w:t xml:space="preserve"> MERCEDES DEL CARMEN GUILL</w:t>
      </w:r>
      <w:r w:rsidR="00971833">
        <w:rPr>
          <w:rFonts w:cs="Arial"/>
          <w:b/>
          <w:sz w:val="20"/>
          <w:szCs w:val="20"/>
          <w:lang w:val="es-ES_tradnl"/>
        </w:rPr>
        <w:t>É</w:t>
      </w:r>
      <w:r w:rsidR="00B72C62" w:rsidRPr="004D6B1A">
        <w:rPr>
          <w:rFonts w:cs="Arial"/>
          <w:b/>
          <w:sz w:val="20"/>
          <w:szCs w:val="20"/>
          <w:lang w:val="es-ES_tradnl"/>
        </w:rPr>
        <w:t xml:space="preserve">N VICENTE.- </w:t>
      </w:r>
      <w:r w:rsidR="00B72C62" w:rsidRPr="00971833">
        <w:rPr>
          <w:rFonts w:cs="Arial"/>
          <w:sz w:val="20"/>
          <w:szCs w:val="20"/>
          <w:lang w:val="es-ES_tradnl"/>
        </w:rPr>
        <w:t>Rúbrica</w:t>
      </w:r>
      <w:r w:rsidR="00B72C62" w:rsidRPr="004D6B1A">
        <w:rPr>
          <w:rFonts w:cs="Arial"/>
          <w:b/>
          <w:sz w:val="20"/>
          <w:szCs w:val="20"/>
          <w:lang w:val="es-ES_tradnl"/>
        </w:rPr>
        <w:t>.</w:t>
      </w:r>
    </w:p>
    <w:p w14:paraId="2E35454E" w14:textId="1FC78A65" w:rsidR="00DD780B" w:rsidRDefault="00DD780B">
      <w:pPr>
        <w:rPr>
          <w:rFonts w:cs="Arial"/>
          <w:b/>
          <w:sz w:val="20"/>
          <w:szCs w:val="20"/>
          <w:lang w:val="es-ES_tradnl"/>
        </w:rPr>
      </w:pPr>
      <w:r>
        <w:rPr>
          <w:rFonts w:cs="Arial"/>
          <w:b/>
          <w:sz w:val="20"/>
          <w:szCs w:val="20"/>
          <w:lang w:val="es-ES_tradnl"/>
        </w:rPr>
        <w:br w:type="page"/>
      </w:r>
    </w:p>
    <w:p w14:paraId="4515013C" w14:textId="77777777" w:rsidR="00BA0334" w:rsidRPr="00DD780B" w:rsidRDefault="00BA0334" w:rsidP="00094DD6">
      <w:pPr>
        <w:keepNext/>
        <w:jc w:val="both"/>
        <w:outlineLvl w:val="0"/>
        <w:rPr>
          <w:rFonts w:cs="Arial"/>
          <w:b/>
          <w:sz w:val="16"/>
          <w:szCs w:val="16"/>
          <w:lang w:val="es-ES_tradnl"/>
        </w:rPr>
      </w:pPr>
    </w:p>
    <w:p w14:paraId="70E3809C" w14:textId="77777777" w:rsidR="00DD780B" w:rsidRPr="00DD780B" w:rsidRDefault="00DD780B" w:rsidP="00DD780B">
      <w:pPr>
        <w:jc w:val="center"/>
        <w:rPr>
          <w:rFonts w:cs="Arial"/>
          <w:b/>
          <w:sz w:val="20"/>
          <w:szCs w:val="20"/>
          <w:lang w:val="es-ES_tradnl"/>
        </w:rPr>
      </w:pPr>
      <w:r w:rsidRPr="00DD780B">
        <w:rPr>
          <w:rFonts w:cs="Arial"/>
          <w:b/>
          <w:sz w:val="20"/>
          <w:szCs w:val="20"/>
          <w:lang w:val="es-ES_tradnl"/>
        </w:rPr>
        <w:t>ARTÍCULOS TRANSITORIOS DE DECRETOS DE REFORMAS, A PARTIR DE LA EXPEDICIÓN DE LA PRESENTE LEY.</w:t>
      </w:r>
    </w:p>
    <w:p w14:paraId="62C9D230" w14:textId="77777777" w:rsidR="00DD780B" w:rsidRPr="00DD780B" w:rsidRDefault="00DD780B" w:rsidP="00DD780B">
      <w:pPr>
        <w:autoSpaceDE w:val="0"/>
        <w:autoSpaceDN w:val="0"/>
        <w:adjustRightInd w:val="0"/>
        <w:jc w:val="both"/>
        <w:rPr>
          <w:rFonts w:ascii="Times New Roman" w:hAnsi="Times New Roman" w:cs="Arial"/>
          <w:b/>
          <w:bCs/>
          <w:sz w:val="20"/>
          <w:szCs w:val="20"/>
          <w:lang w:val="es-ES_tradnl"/>
        </w:rPr>
      </w:pPr>
    </w:p>
    <w:p w14:paraId="73915C78" w14:textId="20F096E9" w:rsidR="00DD780B" w:rsidRPr="00DD780B" w:rsidRDefault="00DD780B" w:rsidP="00DD780B">
      <w:pPr>
        <w:numPr>
          <w:ilvl w:val="0"/>
          <w:numId w:val="6"/>
        </w:numPr>
        <w:ind w:left="709" w:hanging="709"/>
        <w:jc w:val="both"/>
        <w:rPr>
          <w:rFonts w:cs="Arial"/>
          <w:b/>
          <w:sz w:val="20"/>
          <w:szCs w:val="20"/>
          <w:lang w:val="es-ES_tradnl"/>
        </w:rPr>
      </w:pPr>
      <w:bookmarkStart w:id="0" w:name="_Hlk227099428"/>
      <w:r w:rsidRPr="00DD780B">
        <w:rPr>
          <w:rFonts w:cs="Arial"/>
          <w:b/>
          <w:sz w:val="20"/>
          <w:szCs w:val="20"/>
          <w:lang w:val="es-ES_tradnl"/>
        </w:rPr>
        <w:t>ARTÍCULOS TRANSITORIOS DEL DECRETO No.</w:t>
      </w:r>
      <w:r w:rsidRPr="00DD780B">
        <w:rPr>
          <w:rFonts w:cs="Arial"/>
          <w:sz w:val="20"/>
          <w:szCs w:val="20"/>
        </w:rPr>
        <w:t xml:space="preserve"> </w:t>
      </w:r>
      <w:r w:rsidRPr="00DD780B">
        <w:rPr>
          <w:rFonts w:cs="Arial"/>
          <w:b/>
          <w:bCs/>
          <w:sz w:val="20"/>
          <w:szCs w:val="20"/>
        </w:rPr>
        <w:t>LIX- 563</w:t>
      </w:r>
      <w:r w:rsidRPr="00DD780B">
        <w:rPr>
          <w:rFonts w:cs="Arial"/>
          <w:b/>
          <w:bCs/>
          <w:sz w:val="20"/>
          <w:szCs w:val="20"/>
          <w:lang w:val="es-ES_tradnl"/>
        </w:rPr>
        <w:t>,</w:t>
      </w:r>
      <w:r w:rsidRPr="00DD780B">
        <w:rPr>
          <w:rFonts w:cs="Arial"/>
          <w:b/>
          <w:sz w:val="20"/>
          <w:szCs w:val="20"/>
          <w:lang w:val="es-ES_tradnl"/>
        </w:rPr>
        <w:t xml:space="preserve"> DEL </w:t>
      </w:r>
      <w:r>
        <w:rPr>
          <w:rFonts w:cs="Arial"/>
          <w:b/>
          <w:sz w:val="20"/>
          <w:szCs w:val="20"/>
          <w:lang w:val="es-ES_tradnl"/>
        </w:rPr>
        <w:t>8</w:t>
      </w:r>
      <w:r w:rsidRPr="00DD780B">
        <w:rPr>
          <w:rFonts w:cs="Arial"/>
          <w:b/>
          <w:sz w:val="20"/>
          <w:szCs w:val="20"/>
          <w:lang w:val="es-ES_tradnl"/>
        </w:rPr>
        <w:t xml:space="preserve"> DE </w:t>
      </w:r>
      <w:r>
        <w:rPr>
          <w:rFonts w:cs="Arial"/>
          <w:b/>
          <w:sz w:val="20"/>
          <w:szCs w:val="20"/>
          <w:lang w:val="es-ES_tradnl"/>
        </w:rPr>
        <w:t>AGOSTO</w:t>
      </w:r>
      <w:r w:rsidRPr="00DD780B">
        <w:rPr>
          <w:rFonts w:cs="Arial"/>
          <w:b/>
          <w:sz w:val="20"/>
          <w:szCs w:val="20"/>
          <w:lang w:val="es-ES_tradnl"/>
        </w:rPr>
        <w:t xml:space="preserve"> DE 20</w:t>
      </w:r>
      <w:r>
        <w:rPr>
          <w:rFonts w:cs="Arial"/>
          <w:b/>
          <w:sz w:val="20"/>
          <w:szCs w:val="20"/>
          <w:lang w:val="es-ES_tradnl"/>
        </w:rPr>
        <w:t>06</w:t>
      </w:r>
      <w:r w:rsidRPr="00DD780B">
        <w:rPr>
          <w:rFonts w:cs="Arial"/>
          <w:b/>
          <w:sz w:val="20"/>
          <w:szCs w:val="20"/>
          <w:lang w:val="es-ES_tradnl"/>
        </w:rPr>
        <w:t xml:space="preserve"> Y PUBLICADO EN EL </w:t>
      </w:r>
      <w:r>
        <w:rPr>
          <w:rFonts w:cs="Arial"/>
          <w:b/>
          <w:sz w:val="20"/>
          <w:szCs w:val="20"/>
          <w:lang w:val="es-ES_tradnl"/>
        </w:rPr>
        <w:t xml:space="preserve">ANEXO AL </w:t>
      </w:r>
      <w:r w:rsidRPr="00DD780B">
        <w:rPr>
          <w:rFonts w:cs="Arial"/>
          <w:b/>
          <w:sz w:val="20"/>
          <w:szCs w:val="20"/>
          <w:lang w:val="es-ES_tradnl"/>
        </w:rPr>
        <w:t xml:space="preserve">PERIÓDICO OFICIAL No. </w:t>
      </w:r>
      <w:r>
        <w:rPr>
          <w:rFonts w:cs="Arial"/>
          <w:b/>
          <w:sz w:val="20"/>
          <w:szCs w:val="20"/>
          <w:lang w:val="es-ES_tradnl"/>
        </w:rPr>
        <w:t>107</w:t>
      </w:r>
      <w:r w:rsidRPr="00DD780B">
        <w:rPr>
          <w:rFonts w:cs="Arial"/>
          <w:b/>
          <w:sz w:val="20"/>
          <w:szCs w:val="20"/>
          <w:lang w:val="es-ES_tradnl"/>
        </w:rPr>
        <w:t xml:space="preserve">, DEL </w:t>
      </w:r>
      <w:r>
        <w:rPr>
          <w:rFonts w:cs="Arial"/>
          <w:b/>
          <w:sz w:val="20"/>
          <w:szCs w:val="20"/>
          <w:lang w:val="es-ES_tradnl"/>
        </w:rPr>
        <w:t>6</w:t>
      </w:r>
      <w:r w:rsidRPr="00DD780B">
        <w:rPr>
          <w:rFonts w:cs="Arial"/>
          <w:b/>
          <w:sz w:val="20"/>
          <w:szCs w:val="20"/>
          <w:lang w:val="es-ES_tradnl"/>
        </w:rPr>
        <w:t xml:space="preserve"> DE </w:t>
      </w:r>
      <w:r>
        <w:rPr>
          <w:rFonts w:cs="Arial"/>
          <w:b/>
          <w:sz w:val="20"/>
          <w:szCs w:val="20"/>
          <w:lang w:val="es-ES_tradnl"/>
        </w:rPr>
        <w:t>S</w:t>
      </w:r>
      <w:r w:rsidRPr="00DD780B">
        <w:rPr>
          <w:rFonts w:cs="Arial"/>
          <w:b/>
          <w:sz w:val="20"/>
          <w:szCs w:val="20"/>
          <w:lang w:val="es-ES_tradnl"/>
        </w:rPr>
        <w:t>E</w:t>
      </w:r>
      <w:r>
        <w:rPr>
          <w:rFonts w:cs="Arial"/>
          <w:b/>
          <w:sz w:val="20"/>
          <w:szCs w:val="20"/>
          <w:lang w:val="es-ES_tradnl"/>
        </w:rPr>
        <w:t>PTIEMBRE</w:t>
      </w:r>
      <w:r w:rsidRPr="00DD780B">
        <w:rPr>
          <w:rFonts w:cs="Arial"/>
          <w:b/>
          <w:sz w:val="20"/>
          <w:szCs w:val="20"/>
          <w:lang w:val="es-ES_tradnl"/>
        </w:rPr>
        <w:t xml:space="preserve"> DE 2</w:t>
      </w:r>
      <w:r>
        <w:rPr>
          <w:rFonts w:cs="Arial"/>
          <w:b/>
          <w:sz w:val="20"/>
          <w:szCs w:val="20"/>
          <w:lang w:val="es-ES_tradnl"/>
        </w:rPr>
        <w:t>006.</w:t>
      </w:r>
    </w:p>
    <w:p w14:paraId="2C35FA01" w14:textId="4336917C" w:rsidR="00BA0334" w:rsidRDefault="00BA0334" w:rsidP="00DD780B">
      <w:pPr>
        <w:keepNext/>
        <w:ind w:left="709"/>
        <w:jc w:val="both"/>
        <w:outlineLvl w:val="0"/>
        <w:rPr>
          <w:rFonts w:cs="Arial"/>
          <w:bCs/>
          <w:sz w:val="20"/>
          <w:szCs w:val="20"/>
        </w:rPr>
      </w:pPr>
      <w:r w:rsidRPr="00BA0334">
        <w:rPr>
          <w:rFonts w:cs="Arial"/>
          <w:b/>
          <w:sz w:val="20"/>
          <w:szCs w:val="20"/>
        </w:rPr>
        <w:t xml:space="preserve">ARTICULO UNICO. </w:t>
      </w:r>
      <w:r w:rsidRPr="00BA0334">
        <w:rPr>
          <w:rFonts w:cs="Arial"/>
          <w:bCs/>
          <w:sz w:val="20"/>
          <w:szCs w:val="20"/>
        </w:rPr>
        <w:t>El presente Decreto entrará en vigor el día siguiente al de su publicación en el Periódico Oficial del Estado.</w:t>
      </w:r>
    </w:p>
    <w:p w14:paraId="4B4535B6" w14:textId="77777777" w:rsidR="00DD780B" w:rsidRDefault="00DD780B" w:rsidP="00DD780B">
      <w:pPr>
        <w:keepNext/>
        <w:ind w:left="709"/>
        <w:jc w:val="both"/>
        <w:outlineLvl w:val="0"/>
        <w:rPr>
          <w:rFonts w:cs="Arial"/>
          <w:b/>
          <w:sz w:val="20"/>
          <w:szCs w:val="20"/>
          <w:lang w:val="es-ES_tradnl"/>
        </w:rPr>
      </w:pPr>
    </w:p>
    <w:bookmarkEnd w:id="0"/>
    <w:p w14:paraId="719BB905" w14:textId="43D3DAAE" w:rsidR="00DD780B" w:rsidRPr="00DD780B" w:rsidRDefault="00DD780B" w:rsidP="00DD780B">
      <w:pPr>
        <w:keepNext/>
        <w:tabs>
          <w:tab w:val="left" w:pos="567"/>
        </w:tabs>
        <w:ind w:left="709" w:hanging="567"/>
        <w:jc w:val="both"/>
        <w:outlineLvl w:val="0"/>
        <w:rPr>
          <w:rFonts w:cs="Arial"/>
          <w:b/>
          <w:sz w:val="20"/>
          <w:szCs w:val="20"/>
          <w:lang w:val="es-ES_tradnl"/>
        </w:rPr>
      </w:pPr>
      <w:r>
        <w:rPr>
          <w:rFonts w:cs="Arial"/>
          <w:b/>
          <w:sz w:val="20"/>
          <w:szCs w:val="20"/>
          <w:lang w:val="es-ES_tradnl"/>
        </w:rPr>
        <w:t>2</w:t>
      </w:r>
      <w:bookmarkStart w:id="1" w:name="_Hlk227099589"/>
      <w:r w:rsidRPr="00DD780B">
        <w:rPr>
          <w:rFonts w:cs="Arial"/>
          <w:b/>
          <w:sz w:val="20"/>
          <w:szCs w:val="20"/>
          <w:lang w:val="es-ES_tradnl"/>
        </w:rPr>
        <w:t>.</w:t>
      </w:r>
      <w:r w:rsidRPr="00DD780B">
        <w:rPr>
          <w:rFonts w:cs="Arial"/>
          <w:b/>
          <w:sz w:val="20"/>
          <w:szCs w:val="20"/>
          <w:lang w:val="es-ES_tradnl"/>
        </w:rPr>
        <w:tab/>
      </w:r>
      <w:r>
        <w:rPr>
          <w:rFonts w:cs="Arial"/>
          <w:b/>
          <w:sz w:val="20"/>
          <w:szCs w:val="20"/>
          <w:lang w:val="es-ES_tradnl"/>
        </w:rPr>
        <w:tab/>
      </w:r>
      <w:r w:rsidRPr="00DD780B">
        <w:rPr>
          <w:rFonts w:cs="Arial"/>
          <w:b/>
          <w:sz w:val="20"/>
          <w:szCs w:val="20"/>
          <w:lang w:val="es-ES_tradnl"/>
        </w:rPr>
        <w:t>ARTÍCULOS TRANSITORIOS DEL DECRETO No.</w:t>
      </w:r>
      <w:r w:rsidRPr="00DD780B">
        <w:rPr>
          <w:rFonts w:cs="Arial"/>
          <w:sz w:val="20"/>
          <w:szCs w:val="20"/>
        </w:rPr>
        <w:t xml:space="preserve"> </w:t>
      </w:r>
      <w:r w:rsidRPr="00DD780B">
        <w:rPr>
          <w:rFonts w:cs="Arial"/>
          <w:b/>
          <w:sz w:val="20"/>
          <w:szCs w:val="20"/>
        </w:rPr>
        <w:t>LXIII-103</w:t>
      </w:r>
      <w:r w:rsidRPr="00DD780B">
        <w:rPr>
          <w:rFonts w:cs="Arial"/>
          <w:b/>
          <w:sz w:val="20"/>
          <w:szCs w:val="20"/>
          <w:lang w:val="es-ES_tradnl"/>
        </w:rPr>
        <w:t xml:space="preserve">, DEL </w:t>
      </w:r>
      <w:r>
        <w:rPr>
          <w:rFonts w:cs="Arial"/>
          <w:b/>
          <w:sz w:val="20"/>
          <w:szCs w:val="20"/>
          <w:lang w:val="es-ES_tradnl"/>
        </w:rPr>
        <w:t>14</w:t>
      </w:r>
      <w:r w:rsidRPr="00DD780B">
        <w:rPr>
          <w:rFonts w:cs="Arial"/>
          <w:b/>
          <w:sz w:val="20"/>
          <w:szCs w:val="20"/>
          <w:lang w:val="es-ES_tradnl"/>
        </w:rPr>
        <w:t xml:space="preserve"> DE </w:t>
      </w:r>
      <w:r>
        <w:rPr>
          <w:rFonts w:cs="Arial"/>
          <w:b/>
          <w:sz w:val="20"/>
          <w:szCs w:val="20"/>
          <w:lang w:val="es-ES_tradnl"/>
        </w:rPr>
        <w:t>DICIEMBRE</w:t>
      </w:r>
      <w:r w:rsidRPr="00DD780B">
        <w:rPr>
          <w:rFonts w:cs="Arial"/>
          <w:b/>
          <w:sz w:val="20"/>
          <w:szCs w:val="20"/>
          <w:lang w:val="es-ES_tradnl"/>
        </w:rPr>
        <w:t xml:space="preserve"> DE 20</w:t>
      </w:r>
      <w:r>
        <w:rPr>
          <w:rFonts w:cs="Arial"/>
          <w:b/>
          <w:sz w:val="20"/>
          <w:szCs w:val="20"/>
          <w:lang w:val="es-ES_tradnl"/>
        </w:rPr>
        <w:t>1</w:t>
      </w:r>
      <w:r w:rsidRPr="00DD780B">
        <w:rPr>
          <w:rFonts w:cs="Arial"/>
          <w:b/>
          <w:sz w:val="20"/>
          <w:szCs w:val="20"/>
          <w:lang w:val="es-ES_tradnl"/>
        </w:rPr>
        <w:t>6 Y PUBLICADO EN EL ANEXO AL PERIÓDICO OFICIAL No. 1</w:t>
      </w:r>
      <w:r>
        <w:rPr>
          <w:rFonts w:cs="Arial"/>
          <w:b/>
          <w:sz w:val="20"/>
          <w:szCs w:val="20"/>
          <w:lang w:val="es-ES_tradnl"/>
        </w:rPr>
        <w:t>52</w:t>
      </w:r>
      <w:r w:rsidRPr="00DD780B">
        <w:rPr>
          <w:rFonts w:cs="Arial"/>
          <w:b/>
          <w:sz w:val="20"/>
          <w:szCs w:val="20"/>
          <w:lang w:val="es-ES_tradnl"/>
        </w:rPr>
        <w:t xml:space="preserve">, DEL </w:t>
      </w:r>
      <w:r>
        <w:rPr>
          <w:rFonts w:cs="Arial"/>
          <w:b/>
          <w:sz w:val="20"/>
          <w:szCs w:val="20"/>
          <w:lang w:val="es-ES_tradnl"/>
        </w:rPr>
        <w:t>21</w:t>
      </w:r>
      <w:r w:rsidRPr="00DD780B">
        <w:rPr>
          <w:rFonts w:cs="Arial"/>
          <w:b/>
          <w:sz w:val="20"/>
          <w:szCs w:val="20"/>
          <w:lang w:val="es-ES_tradnl"/>
        </w:rPr>
        <w:t xml:space="preserve"> DE </w:t>
      </w:r>
      <w:r>
        <w:rPr>
          <w:rFonts w:cs="Arial"/>
          <w:b/>
          <w:sz w:val="20"/>
          <w:szCs w:val="20"/>
          <w:lang w:val="es-ES_tradnl"/>
        </w:rPr>
        <w:t>DICIEMBRE</w:t>
      </w:r>
      <w:r w:rsidRPr="00DD780B">
        <w:rPr>
          <w:rFonts w:cs="Arial"/>
          <w:b/>
          <w:sz w:val="20"/>
          <w:szCs w:val="20"/>
          <w:lang w:val="es-ES_tradnl"/>
        </w:rPr>
        <w:t xml:space="preserve"> DE 20</w:t>
      </w:r>
      <w:r>
        <w:rPr>
          <w:rFonts w:cs="Arial"/>
          <w:b/>
          <w:sz w:val="20"/>
          <w:szCs w:val="20"/>
          <w:lang w:val="es-ES_tradnl"/>
        </w:rPr>
        <w:t>1</w:t>
      </w:r>
      <w:r w:rsidRPr="00DD780B">
        <w:rPr>
          <w:rFonts w:cs="Arial"/>
          <w:b/>
          <w:sz w:val="20"/>
          <w:szCs w:val="20"/>
          <w:lang w:val="es-ES_tradnl"/>
        </w:rPr>
        <w:t>6.</w:t>
      </w:r>
    </w:p>
    <w:bookmarkEnd w:id="1"/>
    <w:p w14:paraId="68550418" w14:textId="77777777" w:rsidR="00666EEC" w:rsidRDefault="00666EEC" w:rsidP="00DD780B">
      <w:pPr>
        <w:keepNext/>
        <w:ind w:left="709"/>
        <w:jc w:val="both"/>
        <w:outlineLvl w:val="0"/>
        <w:rPr>
          <w:b/>
          <w:bCs/>
          <w:sz w:val="20"/>
          <w:szCs w:val="20"/>
        </w:rPr>
      </w:pPr>
      <w:r w:rsidRPr="00666EEC">
        <w:rPr>
          <w:b/>
          <w:bCs/>
          <w:sz w:val="20"/>
          <w:szCs w:val="20"/>
        </w:rPr>
        <w:t>ARTÍCULO PRIMERO.</w:t>
      </w:r>
      <w:r w:rsidRPr="00666EEC">
        <w:rPr>
          <w:sz w:val="20"/>
          <w:szCs w:val="20"/>
        </w:rPr>
        <w:t xml:space="preserve"> El presente Decreto entrará en vigor el día siguiente al de su publicación en el Periódico Oficial del Estado</w:t>
      </w:r>
      <w:r w:rsidRPr="00666EEC">
        <w:rPr>
          <w:b/>
          <w:bCs/>
          <w:sz w:val="20"/>
          <w:szCs w:val="20"/>
        </w:rPr>
        <w:t xml:space="preserve">. </w:t>
      </w:r>
    </w:p>
    <w:p w14:paraId="0F3405AA" w14:textId="77777777" w:rsidR="00666EEC" w:rsidRDefault="00666EEC" w:rsidP="00DD780B">
      <w:pPr>
        <w:keepNext/>
        <w:ind w:left="709"/>
        <w:jc w:val="both"/>
        <w:outlineLvl w:val="0"/>
        <w:rPr>
          <w:b/>
          <w:bCs/>
          <w:sz w:val="20"/>
          <w:szCs w:val="20"/>
        </w:rPr>
      </w:pPr>
    </w:p>
    <w:p w14:paraId="08FCFE82" w14:textId="7F1143A5" w:rsidR="00DD780B" w:rsidRDefault="00666EEC" w:rsidP="00DD780B">
      <w:pPr>
        <w:keepNext/>
        <w:ind w:left="709"/>
        <w:jc w:val="both"/>
        <w:outlineLvl w:val="0"/>
        <w:rPr>
          <w:sz w:val="20"/>
          <w:szCs w:val="20"/>
        </w:rPr>
      </w:pPr>
      <w:r>
        <w:rPr>
          <w:b/>
          <w:bCs/>
          <w:sz w:val="20"/>
          <w:szCs w:val="20"/>
        </w:rPr>
        <w:t xml:space="preserve">ARTÍCULO </w:t>
      </w:r>
      <w:r w:rsidRPr="00666EEC">
        <w:rPr>
          <w:b/>
          <w:bCs/>
          <w:sz w:val="20"/>
          <w:szCs w:val="20"/>
        </w:rPr>
        <w:t>SEGUNDO</w:t>
      </w:r>
      <w:r w:rsidRPr="00666EEC">
        <w:rPr>
          <w:sz w:val="20"/>
          <w:szCs w:val="20"/>
        </w:rPr>
        <w:t>. Las normas del Código de Procedimientos Penales para el Estado de Tamaulipas, abrogado por el Código Nacional de Procedimientos Penales, en su Artículo Tercero Transitorio, publicado en el Diario Oficial de la Federación, el 5 de marzo de 2014, y de su reforma publicada el 17 de junio de 2016 del citado órgano de difusión, en la que se haga referencia al salario mínimo y que sean objeto de aplicación, se entenderá efectuada la homologación a la que se ciñe el presente Decreto.</w:t>
      </w:r>
    </w:p>
    <w:p w14:paraId="100E99B6" w14:textId="77777777" w:rsidR="00666EEC" w:rsidRPr="00666EEC" w:rsidRDefault="00666EEC" w:rsidP="00DD780B">
      <w:pPr>
        <w:keepNext/>
        <w:ind w:left="709"/>
        <w:jc w:val="both"/>
        <w:outlineLvl w:val="0"/>
        <w:rPr>
          <w:rFonts w:cs="Arial"/>
          <w:b/>
          <w:sz w:val="20"/>
          <w:szCs w:val="20"/>
          <w:lang w:val="es-ES_tradnl"/>
        </w:rPr>
      </w:pPr>
    </w:p>
    <w:p w14:paraId="320A6455" w14:textId="65FCA621" w:rsidR="00DD780B" w:rsidRPr="00DD780B" w:rsidRDefault="00DD780B" w:rsidP="00DD780B">
      <w:pPr>
        <w:keepNext/>
        <w:tabs>
          <w:tab w:val="left" w:pos="709"/>
        </w:tabs>
        <w:ind w:left="709" w:hanging="567"/>
        <w:jc w:val="both"/>
        <w:outlineLvl w:val="0"/>
        <w:rPr>
          <w:rFonts w:cs="Arial"/>
          <w:b/>
          <w:sz w:val="20"/>
          <w:szCs w:val="20"/>
          <w:lang w:val="es-ES_tradnl"/>
        </w:rPr>
      </w:pPr>
      <w:r w:rsidRPr="00DD780B">
        <w:rPr>
          <w:rFonts w:cs="Arial"/>
          <w:b/>
          <w:sz w:val="20"/>
          <w:szCs w:val="20"/>
          <w:lang w:val="es-ES_tradnl"/>
        </w:rPr>
        <w:t>.</w:t>
      </w:r>
      <w:r>
        <w:rPr>
          <w:rFonts w:cs="Arial"/>
          <w:b/>
          <w:sz w:val="20"/>
          <w:szCs w:val="20"/>
          <w:lang w:val="es-ES_tradnl"/>
        </w:rPr>
        <w:t xml:space="preserve">3. </w:t>
      </w:r>
      <w:r>
        <w:rPr>
          <w:rFonts w:cs="Arial"/>
          <w:b/>
          <w:sz w:val="20"/>
          <w:szCs w:val="20"/>
          <w:lang w:val="es-ES_tradnl"/>
        </w:rPr>
        <w:tab/>
      </w:r>
      <w:r w:rsidRPr="00DD780B">
        <w:rPr>
          <w:rFonts w:cs="Arial"/>
          <w:b/>
          <w:sz w:val="20"/>
          <w:szCs w:val="20"/>
          <w:lang w:val="es-ES_tradnl"/>
        </w:rPr>
        <w:t>ARTÍCULOS TRANSITORIOS DEL DECRETO No.</w:t>
      </w:r>
      <w:r w:rsidRPr="00DD780B">
        <w:rPr>
          <w:rFonts w:cs="Arial"/>
          <w:sz w:val="20"/>
          <w:szCs w:val="20"/>
        </w:rPr>
        <w:t xml:space="preserve"> </w:t>
      </w:r>
      <w:r w:rsidRPr="00DD780B">
        <w:rPr>
          <w:rFonts w:cs="Arial"/>
          <w:b/>
          <w:bCs/>
          <w:sz w:val="20"/>
          <w:szCs w:val="20"/>
        </w:rPr>
        <w:t>66-1031</w:t>
      </w:r>
      <w:r w:rsidRPr="00DD780B">
        <w:rPr>
          <w:rFonts w:cs="Arial"/>
          <w:b/>
          <w:sz w:val="20"/>
          <w:szCs w:val="20"/>
          <w:lang w:val="es-ES_tradnl"/>
        </w:rPr>
        <w:t xml:space="preserve">, DEL </w:t>
      </w:r>
      <w:r>
        <w:rPr>
          <w:rFonts w:cs="Arial"/>
          <w:b/>
          <w:sz w:val="20"/>
          <w:szCs w:val="20"/>
          <w:lang w:val="es-ES_tradnl"/>
        </w:rPr>
        <w:t>24</w:t>
      </w:r>
      <w:r w:rsidRPr="00DD780B">
        <w:rPr>
          <w:rFonts w:cs="Arial"/>
          <w:b/>
          <w:sz w:val="20"/>
          <w:szCs w:val="20"/>
          <w:lang w:val="es-ES_tradnl"/>
        </w:rPr>
        <w:t xml:space="preserve"> DE </w:t>
      </w:r>
      <w:r>
        <w:rPr>
          <w:rFonts w:cs="Arial"/>
          <w:b/>
          <w:sz w:val="20"/>
          <w:szCs w:val="20"/>
          <w:lang w:val="es-ES_tradnl"/>
        </w:rPr>
        <w:t>MARZO</w:t>
      </w:r>
      <w:r w:rsidRPr="00DD780B">
        <w:rPr>
          <w:rFonts w:cs="Arial"/>
          <w:b/>
          <w:sz w:val="20"/>
          <w:szCs w:val="20"/>
          <w:lang w:val="es-ES_tradnl"/>
        </w:rPr>
        <w:t xml:space="preserve"> DE 20</w:t>
      </w:r>
      <w:r>
        <w:rPr>
          <w:rFonts w:cs="Arial"/>
          <w:b/>
          <w:sz w:val="20"/>
          <w:szCs w:val="20"/>
          <w:lang w:val="es-ES_tradnl"/>
        </w:rPr>
        <w:t>2</w:t>
      </w:r>
      <w:r w:rsidRPr="00DD780B">
        <w:rPr>
          <w:rFonts w:cs="Arial"/>
          <w:b/>
          <w:sz w:val="20"/>
          <w:szCs w:val="20"/>
          <w:lang w:val="es-ES_tradnl"/>
        </w:rPr>
        <w:t xml:space="preserve">6 Y PUBLICADO EN EL PERIÓDICO OFICIAL No. </w:t>
      </w:r>
      <w:r>
        <w:rPr>
          <w:rFonts w:cs="Arial"/>
          <w:b/>
          <w:sz w:val="20"/>
          <w:szCs w:val="20"/>
          <w:lang w:val="es-ES_tradnl"/>
        </w:rPr>
        <w:t>43</w:t>
      </w:r>
      <w:r w:rsidRPr="00DD780B">
        <w:rPr>
          <w:rFonts w:cs="Arial"/>
          <w:b/>
          <w:sz w:val="20"/>
          <w:szCs w:val="20"/>
          <w:lang w:val="es-ES_tradnl"/>
        </w:rPr>
        <w:t xml:space="preserve">, DEL </w:t>
      </w:r>
      <w:r>
        <w:rPr>
          <w:rFonts w:cs="Arial"/>
          <w:b/>
          <w:sz w:val="20"/>
          <w:szCs w:val="20"/>
          <w:lang w:val="es-ES_tradnl"/>
        </w:rPr>
        <w:t>09</w:t>
      </w:r>
      <w:r w:rsidRPr="00DD780B">
        <w:rPr>
          <w:rFonts w:cs="Arial"/>
          <w:b/>
          <w:sz w:val="20"/>
          <w:szCs w:val="20"/>
          <w:lang w:val="es-ES_tradnl"/>
        </w:rPr>
        <w:t xml:space="preserve"> DE </w:t>
      </w:r>
      <w:r>
        <w:rPr>
          <w:rFonts w:cs="Arial"/>
          <w:b/>
          <w:sz w:val="20"/>
          <w:szCs w:val="20"/>
          <w:lang w:val="es-ES_tradnl"/>
        </w:rPr>
        <w:t>ABRIL</w:t>
      </w:r>
      <w:r w:rsidRPr="00DD780B">
        <w:rPr>
          <w:rFonts w:cs="Arial"/>
          <w:b/>
          <w:sz w:val="20"/>
          <w:szCs w:val="20"/>
          <w:lang w:val="es-ES_tradnl"/>
        </w:rPr>
        <w:t xml:space="preserve"> DE 20</w:t>
      </w:r>
      <w:r>
        <w:rPr>
          <w:rFonts w:cs="Arial"/>
          <w:b/>
          <w:sz w:val="20"/>
          <w:szCs w:val="20"/>
          <w:lang w:val="es-ES_tradnl"/>
        </w:rPr>
        <w:t>2</w:t>
      </w:r>
      <w:r w:rsidRPr="00DD780B">
        <w:rPr>
          <w:rFonts w:cs="Arial"/>
          <w:b/>
          <w:sz w:val="20"/>
          <w:szCs w:val="20"/>
          <w:lang w:val="es-ES_tradnl"/>
        </w:rPr>
        <w:t>6.</w:t>
      </w:r>
    </w:p>
    <w:p w14:paraId="131A335B" w14:textId="77777777" w:rsidR="00666EEC" w:rsidRDefault="00666EEC" w:rsidP="00666EEC">
      <w:pPr>
        <w:keepNext/>
        <w:ind w:left="709"/>
        <w:jc w:val="both"/>
        <w:outlineLvl w:val="0"/>
        <w:rPr>
          <w:b/>
          <w:bCs/>
          <w:sz w:val="20"/>
          <w:szCs w:val="20"/>
        </w:rPr>
      </w:pPr>
    </w:p>
    <w:p w14:paraId="59FA6EFB" w14:textId="483ACEBE" w:rsidR="00666EEC" w:rsidRDefault="00666EEC" w:rsidP="00666EEC">
      <w:pPr>
        <w:keepNext/>
        <w:ind w:left="709"/>
        <w:jc w:val="both"/>
        <w:outlineLvl w:val="0"/>
        <w:rPr>
          <w:sz w:val="20"/>
          <w:szCs w:val="20"/>
        </w:rPr>
      </w:pPr>
      <w:r w:rsidRPr="00666EEC">
        <w:rPr>
          <w:b/>
          <w:bCs/>
          <w:sz w:val="20"/>
          <w:szCs w:val="20"/>
        </w:rPr>
        <w:t>ARTÍCULO PRIMERO.</w:t>
      </w:r>
      <w:r w:rsidRPr="00666EEC">
        <w:rPr>
          <w:sz w:val="20"/>
          <w:szCs w:val="20"/>
        </w:rPr>
        <w:t xml:space="preserve"> El presente Decreto entrará en vigor el día siguiente al de su publicación en el Periódico Oficial del Estado. </w:t>
      </w:r>
    </w:p>
    <w:p w14:paraId="16140325" w14:textId="77777777" w:rsidR="00666EEC" w:rsidRDefault="00666EEC" w:rsidP="00666EEC">
      <w:pPr>
        <w:keepNext/>
        <w:ind w:left="709"/>
        <w:jc w:val="both"/>
        <w:outlineLvl w:val="0"/>
        <w:rPr>
          <w:sz w:val="20"/>
          <w:szCs w:val="20"/>
        </w:rPr>
      </w:pPr>
    </w:p>
    <w:p w14:paraId="7D7F8C60" w14:textId="77777777" w:rsidR="00666EEC" w:rsidRDefault="00666EEC" w:rsidP="00666EEC">
      <w:pPr>
        <w:keepNext/>
        <w:ind w:left="709"/>
        <w:jc w:val="both"/>
        <w:outlineLvl w:val="0"/>
        <w:rPr>
          <w:szCs w:val="20"/>
        </w:rPr>
      </w:pPr>
      <w:r w:rsidRPr="00666EEC">
        <w:rPr>
          <w:b/>
          <w:bCs/>
          <w:sz w:val="20"/>
          <w:szCs w:val="20"/>
        </w:rPr>
        <w:t>ARTÍCULO SEGUNDO.</w:t>
      </w:r>
      <w:r w:rsidRPr="00666EEC">
        <w:rPr>
          <w:sz w:val="20"/>
          <w:szCs w:val="20"/>
        </w:rPr>
        <w:t xml:space="preserve"> El Ejecutivo del Estado, a través de la Secretaría de Desarrollo Rural y en coordinación con la Secretaría de Finanzas, establecerá las reglas de operación y montos de los incentivos y apoyos económicos a que se refiere esta reforma, en un plazo no mayor a 180 días naturales.</w:t>
      </w:r>
      <w:r>
        <w:t xml:space="preserve"> </w:t>
      </w:r>
    </w:p>
    <w:p w14:paraId="2BFF1665" w14:textId="77777777" w:rsidR="00666EEC" w:rsidRDefault="00666EEC" w:rsidP="00666EEC">
      <w:pPr>
        <w:keepNext/>
        <w:ind w:left="709"/>
        <w:jc w:val="both"/>
        <w:outlineLvl w:val="0"/>
        <w:rPr>
          <w:rFonts w:cs="Arial"/>
          <w:b/>
          <w:sz w:val="20"/>
          <w:szCs w:val="20"/>
          <w:lang w:val="es-MX" w:eastAsia="es-MX"/>
        </w:rPr>
      </w:pPr>
    </w:p>
    <w:p w14:paraId="64652323" w14:textId="77777777" w:rsidR="00666EEC" w:rsidRDefault="00666EEC">
      <w:pPr>
        <w:rPr>
          <w:rFonts w:cs="Arial"/>
          <w:b/>
          <w:sz w:val="20"/>
          <w:szCs w:val="20"/>
          <w:lang w:val="es-MX" w:eastAsia="es-MX"/>
        </w:rPr>
      </w:pPr>
      <w:r>
        <w:rPr>
          <w:rFonts w:cs="Arial"/>
          <w:b/>
          <w:sz w:val="20"/>
          <w:szCs w:val="20"/>
          <w:lang w:val="es-MX" w:eastAsia="es-MX"/>
        </w:rPr>
        <w:br w:type="page"/>
      </w:r>
    </w:p>
    <w:p w14:paraId="28E56A21" w14:textId="740AFBA7" w:rsidR="00D12124" w:rsidRPr="003B129D" w:rsidRDefault="00FB4715" w:rsidP="00666EEC">
      <w:pPr>
        <w:keepNext/>
        <w:ind w:left="709" w:hanging="709"/>
        <w:jc w:val="both"/>
        <w:outlineLvl w:val="0"/>
      </w:pPr>
      <w:r w:rsidRPr="00825D49">
        <w:rPr>
          <w:rFonts w:cs="Arial"/>
          <w:b/>
          <w:sz w:val="20"/>
          <w:szCs w:val="20"/>
          <w:lang w:val="es-MX" w:eastAsia="es-MX"/>
        </w:rPr>
        <w:lastRenderedPageBreak/>
        <w:t xml:space="preserve">LEY </w:t>
      </w:r>
      <w:r w:rsidR="00750E75">
        <w:rPr>
          <w:rFonts w:cs="Arial"/>
          <w:b/>
          <w:sz w:val="20"/>
          <w:szCs w:val="20"/>
          <w:lang w:val="es-MX" w:eastAsia="es-MX"/>
        </w:rPr>
        <w:t xml:space="preserve">PARA EL FOMENTO DE LA APICULTURA EN EL </w:t>
      </w:r>
      <w:r w:rsidRPr="00825D49">
        <w:rPr>
          <w:rFonts w:cs="Arial"/>
          <w:b/>
          <w:sz w:val="20"/>
          <w:szCs w:val="20"/>
          <w:lang w:val="es-MX" w:eastAsia="es-MX"/>
        </w:rPr>
        <w:t>ESTADO DE TAMAULIPAS</w:t>
      </w:r>
      <w:r w:rsidR="00971833">
        <w:rPr>
          <w:rFonts w:cs="Arial"/>
          <w:b/>
          <w:sz w:val="20"/>
          <w:szCs w:val="20"/>
          <w:lang w:val="es-MX" w:eastAsia="es-MX"/>
        </w:rPr>
        <w:t>.</w:t>
      </w:r>
    </w:p>
    <w:p w14:paraId="0425449D" w14:textId="77777777" w:rsidR="00D12124" w:rsidRPr="003B129D" w:rsidRDefault="00D12124" w:rsidP="00FB4715">
      <w:pPr>
        <w:numPr>
          <w:ilvl w:val="12"/>
          <w:numId w:val="0"/>
        </w:numPr>
        <w:ind w:firstLine="2"/>
        <w:jc w:val="both"/>
        <w:rPr>
          <w:rFonts w:cs="Arial"/>
          <w:sz w:val="20"/>
          <w:szCs w:val="20"/>
        </w:rPr>
      </w:pPr>
      <w:r w:rsidRPr="003B129D">
        <w:rPr>
          <w:rFonts w:cs="Arial"/>
          <w:sz w:val="20"/>
          <w:szCs w:val="20"/>
        </w:rPr>
        <w:t xml:space="preserve">Decreto No. </w:t>
      </w:r>
      <w:r>
        <w:rPr>
          <w:rFonts w:cs="Arial"/>
          <w:sz w:val="20"/>
          <w:szCs w:val="20"/>
        </w:rPr>
        <w:t>LVIII-</w:t>
      </w:r>
      <w:r w:rsidR="00750E75">
        <w:rPr>
          <w:rFonts w:cs="Arial"/>
          <w:sz w:val="20"/>
          <w:szCs w:val="20"/>
        </w:rPr>
        <w:t>870</w:t>
      </w:r>
      <w:r w:rsidRPr="003B129D">
        <w:rPr>
          <w:rFonts w:cs="Arial"/>
          <w:sz w:val="20"/>
          <w:szCs w:val="20"/>
        </w:rPr>
        <w:t xml:space="preserve"> del </w:t>
      </w:r>
      <w:r w:rsidR="00750E75">
        <w:rPr>
          <w:rFonts w:cs="Arial"/>
          <w:sz w:val="20"/>
          <w:szCs w:val="20"/>
        </w:rPr>
        <w:t>17</w:t>
      </w:r>
      <w:r w:rsidRPr="003B129D">
        <w:rPr>
          <w:rFonts w:cs="Arial"/>
          <w:sz w:val="20"/>
          <w:szCs w:val="20"/>
        </w:rPr>
        <w:t xml:space="preserve"> de </w:t>
      </w:r>
      <w:r w:rsidR="00750E75">
        <w:rPr>
          <w:rFonts w:cs="Arial"/>
          <w:sz w:val="20"/>
          <w:szCs w:val="20"/>
        </w:rPr>
        <w:t>noviembre</w:t>
      </w:r>
      <w:r w:rsidR="000850D5" w:rsidRPr="003B129D">
        <w:rPr>
          <w:rFonts w:cs="Arial"/>
          <w:sz w:val="20"/>
          <w:szCs w:val="20"/>
        </w:rPr>
        <w:t xml:space="preserve"> </w:t>
      </w:r>
      <w:r w:rsidRPr="003B129D">
        <w:rPr>
          <w:rFonts w:cs="Arial"/>
          <w:sz w:val="20"/>
          <w:szCs w:val="20"/>
        </w:rPr>
        <w:t>de 2004.</w:t>
      </w:r>
    </w:p>
    <w:p w14:paraId="24C5FF99" w14:textId="77777777" w:rsidR="00D12124" w:rsidRDefault="004D5FFF" w:rsidP="00FB4715">
      <w:pPr>
        <w:numPr>
          <w:ilvl w:val="12"/>
          <w:numId w:val="0"/>
        </w:numPr>
        <w:ind w:firstLine="2"/>
        <w:jc w:val="both"/>
        <w:rPr>
          <w:rFonts w:cs="Arial"/>
          <w:sz w:val="20"/>
          <w:szCs w:val="20"/>
        </w:rPr>
      </w:pPr>
      <w:r>
        <w:rPr>
          <w:rFonts w:cs="Arial"/>
          <w:sz w:val="20"/>
          <w:szCs w:val="20"/>
        </w:rPr>
        <w:t xml:space="preserve">Anexo al </w:t>
      </w:r>
      <w:r w:rsidR="00D12124" w:rsidRPr="003B129D">
        <w:rPr>
          <w:rFonts w:cs="Arial"/>
          <w:sz w:val="20"/>
          <w:szCs w:val="20"/>
        </w:rPr>
        <w:t xml:space="preserve">P.O. No. </w:t>
      </w:r>
      <w:r>
        <w:rPr>
          <w:rFonts w:cs="Arial"/>
          <w:sz w:val="20"/>
          <w:szCs w:val="20"/>
        </w:rPr>
        <w:t>15</w:t>
      </w:r>
      <w:r w:rsidR="00750E75">
        <w:rPr>
          <w:rFonts w:cs="Arial"/>
          <w:sz w:val="20"/>
          <w:szCs w:val="20"/>
        </w:rPr>
        <w:t>1</w:t>
      </w:r>
      <w:r w:rsidR="00D12124" w:rsidRPr="003B129D">
        <w:rPr>
          <w:rFonts w:cs="Arial"/>
          <w:sz w:val="20"/>
          <w:szCs w:val="20"/>
        </w:rPr>
        <w:t xml:space="preserve">, del </w:t>
      </w:r>
      <w:r w:rsidR="00750E75">
        <w:rPr>
          <w:rFonts w:cs="Arial"/>
          <w:sz w:val="20"/>
          <w:szCs w:val="20"/>
        </w:rPr>
        <w:t>16</w:t>
      </w:r>
      <w:r w:rsidR="00D12124" w:rsidRPr="003B129D">
        <w:rPr>
          <w:rFonts w:cs="Arial"/>
          <w:sz w:val="20"/>
          <w:szCs w:val="20"/>
        </w:rPr>
        <w:t xml:space="preserve"> de </w:t>
      </w:r>
      <w:r>
        <w:rPr>
          <w:rFonts w:cs="Arial"/>
          <w:sz w:val="20"/>
          <w:szCs w:val="20"/>
        </w:rPr>
        <w:t>diciembre</w:t>
      </w:r>
      <w:r w:rsidR="00D12124" w:rsidRPr="003B129D">
        <w:rPr>
          <w:rFonts w:cs="Arial"/>
          <w:sz w:val="20"/>
          <w:szCs w:val="20"/>
        </w:rPr>
        <w:t xml:space="preserve"> de 2004.</w:t>
      </w:r>
    </w:p>
    <w:p w14:paraId="5AEB4BC6" w14:textId="77777777" w:rsidR="00D12124" w:rsidRDefault="00D12124" w:rsidP="00D12124">
      <w:pPr>
        <w:numPr>
          <w:ilvl w:val="12"/>
          <w:numId w:val="0"/>
        </w:numPr>
        <w:ind w:left="708" w:firstLine="2"/>
        <w:jc w:val="both"/>
        <w:rPr>
          <w:rFonts w:cs="Arial"/>
          <w:kern w:val="28"/>
          <w:sz w:val="20"/>
          <w:szCs w:val="20"/>
          <w:lang w:val="es-MX"/>
        </w:rPr>
      </w:pPr>
    </w:p>
    <w:p w14:paraId="0FC6D7CE" w14:textId="77777777" w:rsidR="00AA0E48" w:rsidRPr="00AA0E48" w:rsidRDefault="00AA0E48" w:rsidP="00EB5DB6">
      <w:pPr>
        <w:jc w:val="center"/>
        <w:rPr>
          <w:rFonts w:cs="Arial"/>
          <w:b/>
          <w:sz w:val="20"/>
          <w:szCs w:val="20"/>
          <w:lang w:val="es-MX"/>
        </w:rPr>
      </w:pPr>
      <w:r w:rsidRPr="00EB5DB6">
        <w:rPr>
          <w:rFonts w:cs="Arial"/>
          <w:b/>
          <w:spacing w:val="60"/>
          <w:sz w:val="20"/>
          <w:szCs w:val="20"/>
          <w:lang w:val="es-MX"/>
        </w:rPr>
        <w:t>RE</w:t>
      </w:r>
      <w:r w:rsidR="00EB5DB6" w:rsidRPr="00EB5DB6">
        <w:rPr>
          <w:rFonts w:cs="Arial"/>
          <w:b/>
          <w:spacing w:val="60"/>
          <w:sz w:val="20"/>
          <w:szCs w:val="20"/>
          <w:lang w:val="es-MX"/>
        </w:rPr>
        <w:t>F</w:t>
      </w:r>
      <w:r w:rsidRPr="00EB5DB6">
        <w:rPr>
          <w:rFonts w:cs="Arial"/>
          <w:b/>
          <w:spacing w:val="60"/>
          <w:sz w:val="20"/>
          <w:szCs w:val="20"/>
          <w:lang w:val="es-MX"/>
        </w:rPr>
        <w:t>ORMAS</w:t>
      </w:r>
      <w:r w:rsidR="00971833">
        <w:rPr>
          <w:rFonts w:cs="Arial"/>
          <w:b/>
          <w:sz w:val="20"/>
          <w:szCs w:val="20"/>
          <w:lang w:val="es-MX"/>
        </w:rPr>
        <w:t>:</w:t>
      </w:r>
    </w:p>
    <w:p w14:paraId="5A51AA63" w14:textId="77777777" w:rsidR="00AA0E48" w:rsidRDefault="00AA0E48" w:rsidP="002E110D">
      <w:pPr>
        <w:ind w:firstLine="1134"/>
        <w:jc w:val="both"/>
        <w:rPr>
          <w:rFonts w:cs="Arial"/>
          <w:sz w:val="20"/>
          <w:szCs w:val="20"/>
          <w:lang w:val="es-MX"/>
        </w:rPr>
      </w:pPr>
    </w:p>
    <w:p w14:paraId="0A028CC8" w14:textId="77777777" w:rsidR="00AA0E48" w:rsidRDefault="00AA0E48" w:rsidP="00971833">
      <w:pPr>
        <w:numPr>
          <w:ilvl w:val="0"/>
          <w:numId w:val="2"/>
        </w:numPr>
        <w:tabs>
          <w:tab w:val="clear" w:pos="2138"/>
          <w:tab w:val="num" w:pos="709"/>
        </w:tabs>
        <w:ind w:left="1134" w:hanging="1134"/>
        <w:jc w:val="both"/>
        <w:rPr>
          <w:rFonts w:cs="Arial"/>
          <w:sz w:val="20"/>
          <w:szCs w:val="20"/>
        </w:rPr>
      </w:pPr>
      <w:r>
        <w:rPr>
          <w:rFonts w:cs="Arial"/>
          <w:sz w:val="20"/>
          <w:szCs w:val="20"/>
        </w:rPr>
        <w:t xml:space="preserve">Decreto No. </w:t>
      </w:r>
      <w:bookmarkStart w:id="2" w:name="_Hlk227099264"/>
      <w:r>
        <w:rPr>
          <w:rFonts w:cs="Arial"/>
          <w:sz w:val="20"/>
          <w:szCs w:val="20"/>
        </w:rPr>
        <w:t>L</w:t>
      </w:r>
      <w:r w:rsidR="00131DC4">
        <w:rPr>
          <w:rFonts w:cs="Arial"/>
          <w:sz w:val="20"/>
          <w:szCs w:val="20"/>
        </w:rPr>
        <w:t>I</w:t>
      </w:r>
      <w:r>
        <w:rPr>
          <w:rFonts w:cs="Arial"/>
          <w:sz w:val="20"/>
          <w:szCs w:val="20"/>
        </w:rPr>
        <w:t>X- 563</w:t>
      </w:r>
      <w:bookmarkEnd w:id="2"/>
      <w:r>
        <w:rPr>
          <w:rFonts w:cs="Arial"/>
          <w:sz w:val="20"/>
          <w:szCs w:val="20"/>
        </w:rPr>
        <w:t xml:space="preserve">, </w:t>
      </w:r>
      <w:bookmarkStart w:id="3" w:name="_Hlk227099309"/>
      <w:r>
        <w:rPr>
          <w:rFonts w:cs="Arial"/>
          <w:sz w:val="20"/>
          <w:szCs w:val="20"/>
        </w:rPr>
        <w:t xml:space="preserve">del 8 de agosto de 2006. </w:t>
      </w:r>
    </w:p>
    <w:p w14:paraId="1EDF8EF4" w14:textId="324C65E3" w:rsidR="00B327AA" w:rsidRPr="00934AB9" w:rsidRDefault="00B327AA" w:rsidP="00971833">
      <w:pPr>
        <w:pStyle w:val="Sangra3detindependiente"/>
        <w:tabs>
          <w:tab w:val="num" w:pos="709"/>
        </w:tabs>
        <w:spacing w:after="0"/>
        <w:ind w:left="1170" w:hanging="461"/>
        <w:rPr>
          <w:rFonts w:ascii="Arial" w:hAnsi="Arial" w:cs="Arial"/>
          <w:sz w:val="20"/>
          <w:szCs w:val="20"/>
        </w:rPr>
      </w:pPr>
      <w:r w:rsidRPr="00934AB9">
        <w:rPr>
          <w:rFonts w:ascii="Arial" w:hAnsi="Arial" w:cs="Arial"/>
          <w:sz w:val="20"/>
          <w:szCs w:val="20"/>
        </w:rPr>
        <w:t xml:space="preserve">Anexo al </w:t>
      </w:r>
      <w:r w:rsidR="00AA0E48" w:rsidRPr="00934AB9">
        <w:rPr>
          <w:rFonts w:ascii="Arial" w:hAnsi="Arial" w:cs="Arial"/>
          <w:sz w:val="20"/>
          <w:szCs w:val="20"/>
        </w:rPr>
        <w:t xml:space="preserve">P.O. </w:t>
      </w:r>
      <w:r w:rsidRPr="00934AB9">
        <w:rPr>
          <w:rFonts w:ascii="Arial" w:hAnsi="Arial" w:cs="Arial"/>
          <w:sz w:val="20"/>
          <w:szCs w:val="20"/>
        </w:rPr>
        <w:t>107, del 6 de septiembre de 2006</w:t>
      </w:r>
      <w:bookmarkEnd w:id="3"/>
      <w:r w:rsidRPr="00934AB9">
        <w:rPr>
          <w:rFonts w:ascii="Arial" w:hAnsi="Arial" w:cs="Arial"/>
          <w:sz w:val="20"/>
          <w:szCs w:val="20"/>
        </w:rPr>
        <w:t>.</w:t>
      </w:r>
    </w:p>
    <w:p w14:paraId="017BE642" w14:textId="77777777" w:rsidR="00AA0E48" w:rsidRDefault="00AA0E48" w:rsidP="00971833">
      <w:pPr>
        <w:tabs>
          <w:tab w:val="num" w:pos="709"/>
        </w:tabs>
        <w:ind w:left="709"/>
        <w:jc w:val="both"/>
        <w:rPr>
          <w:rFonts w:cs="Arial"/>
          <w:sz w:val="20"/>
          <w:szCs w:val="20"/>
        </w:rPr>
      </w:pPr>
      <w:r w:rsidRPr="00934AB9">
        <w:rPr>
          <w:rFonts w:cs="Arial"/>
          <w:sz w:val="20"/>
          <w:szCs w:val="20"/>
        </w:rPr>
        <w:t>Se reforman diversas disposiciones de la presente</w:t>
      </w:r>
      <w:r>
        <w:rPr>
          <w:rFonts w:cs="Arial"/>
          <w:sz w:val="20"/>
          <w:szCs w:val="20"/>
        </w:rPr>
        <w:t xml:space="preserve"> Ley, para adecuarla a la </w:t>
      </w:r>
      <w:r w:rsidR="00971833">
        <w:rPr>
          <w:rFonts w:cs="Arial"/>
          <w:sz w:val="20"/>
          <w:szCs w:val="20"/>
        </w:rPr>
        <w:t xml:space="preserve">LEY ORGÁNICA DE </w:t>
      </w:r>
      <w:r w:rsidR="00CD751F">
        <w:rPr>
          <w:rFonts w:cs="Arial"/>
          <w:sz w:val="20"/>
          <w:szCs w:val="20"/>
        </w:rPr>
        <w:t>LA ADMINISTRACIÓN PÚ</w:t>
      </w:r>
      <w:r>
        <w:rPr>
          <w:rFonts w:cs="Arial"/>
          <w:sz w:val="20"/>
          <w:szCs w:val="20"/>
        </w:rPr>
        <w:t xml:space="preserve">BLICA DEL ESTADO DE TAMAULIPAS; publicada en el anexo al P.O. No. </w:t>
      </w:r>
      <w:r w:rsidR="00971833">
        <w:rPr>
          <w:rFonts w:cs="Arial"/>
          <w:sz w:val="20"/>
          <w:szCs w:val="20"/>
        </w:rPr>
        <w:t xml:space="preserve">152 del 21 de diciembre de 2004 (artículos 5 párrafos noveno y décimo, 8 inciso b), 12 párrafos 2 y 3, 32 párrafo 1, 34 párrafo 2, </w:t>
      </w:r>
      <w:r w:rsidR="000B7A22">
        <w:rPr>
          <w:rFonts w:cs="Arial"/>
          <w:sz w:val="20"/>
          <w:szCs w:val="20"/>
        </w:rPr>
        <w:t>36 párrafo 2 inciso b fracción II, 53 y 61).</w:t>
      </w:r>
    </w:p>
    <w:p w14:paraId="093D2DA0" w14:textId="77777777" w:rsidR="00B327AA" w:rsidRDefault="00B327AA" w:rsidP="00AA0E48">
      <w:pPr>
        <w:numPr>
          <w:ilvl w:val="12"/>
          <w:numId w:val="0"/>
        </w:numPr>
        <w:ind w:left="1170" w:firstLine="2"/>
        <w:jc w:val="both"/>
        <w:rPr>
          <w:rFonts w:cs="Arial"/>
          <w:sz w:val="20"/>
          <w:szCs w:val="20"/>
        </w:rPr>
      </w:pPr>
    </w:p>
    <w:p w14:paraId="0B0BF6B8" w14:textId="77777777" w:rsidR="00902FC7" w:rsidRPr="00902FC7" w:rsidRDefault="00902FC7" w:rsidP="00902FC7">
      <w:pPr>
        <w:numPr>
          <w:ilvl w:val="0"/>
          <w:numId w:val="2"/>
        </w:numPr>
        <w:tabs>
          <w:tab w:val="clear" w:pos="2138"/>
          <w:tab w:val="num" w:pos="709"/>
        </w:tabs>
        <w:ind w:left="1134" w:hanging="1134"/>
        <w:jc w:val="both"/>
        <w:rPr>
          <w:rFonts w:cs="Arial"/>
          <w:sz w:val="20"/>
          <w:szCs w:val="20"/>
        </w:rPr>
      </w:pPr>
      <w:r w:rsidRPr="00902FC7">
        <w:rPr>
          <w:rFonts w:cs="Arial"/>
          <w:sz w:val="20"/>
          <w:szCs w:val="20"/>
        </w:rPr>
        <w:t xml:space="preserve">Decreto No. </w:t>
      </w:r>
      <w:bookmarkStart w:id="4" w:name="_Hlk227099502"/>
      <w:r w:rsidRPr="00902FC7">
        <w:rPr>
          <w:rFonts w:cs="Arial"/>
          <w:sz w:val="20"/>
          <w:szCs w:val="20"/>
        </w:rPr>
        <w:t>LXIII-103</w:t>
      </w:r>
      <w:bookmarkEnd w:id="4"/>
      <w:r w:rsidRPr="00902FC7">
        <w:rPr>
          <w:rFonts w:cs="Arial"/>
          <w:sz w:val="20"/>
          <w:szCs w:val="20"/>
        </w:rPr>
        <w:t>, del 14 de diciembre de 2016.</w:t>
      </w:r>
    </w:p>
    <w:p w14:paraId="6504BA89" w14:textId="77777777" w:rsidR="00902FC7" w:rsidRPr="00902FC7" w:rsidRDefault="00902FC7" w:rsidP="00902FC7">
      <w:pPr>
        <w:pStyle w:val="Sangra3detindependiente"/>
        <w:tabs>
          <w:tab w:val="num" w:pos="709"/>
        </w:tabs>
        <w:spacing w:after="0"/>
        <w:ind w:left="1170" w:hanging="461"/>
        <w:rPr>
          <w:rFonts w:ascii="Arial" w:hAnsi="Arial" w:cs="Arial"/>
          <w:sz w:val="20"/>
          <w:szCs w:val="20"/>
        </w:rPr>
      </w:pPr>
      <w:r w:rsidRPr="00902FC7">
        <w:rPr>
          <w:rFonts w:ascii="Arial" w:hAnsi="Arial" w:cs="Arial"/>
          <w:sz w:val="20"/>
          <w:szCs w:val="20"/>
        </w:rPr>
        <w:t>Anexo al P.O. No. 152, del 21 de diciembre de 2016.</w:t>
      </w:r>
    </w:p>
    <w:p w14:paraId="0174F91F" w14:textId="2C970D1E" w:rsidR="00902FC7" w:rsidRPr="00902FC7" w:rsidRDefault="006215B7" w:rsidP="00666EEC">
      <w:pPr>
        <w:pStyle w:val="Sangra3detindependiente"/>
        <w:tabs>
          <w:tab w:val="num" w:pos="709"/>
        </w:tabs>
        <w:spacing w:after="0"/>
        <w:ind w:left="709"/>
        <w:jc w:val="both"/>
        <w:rPr>
          <w:rFonts w:ascii="Arial" w:hAnsi="Arial" w:cs="Arial"/>
          <w:sz w:val="20"/>
          <w:szCs w:val="20"/>
        </w:rPr>
      </w:pPr>
      <w:r w:rsidRPr="006215B7">
        <w:rPr>
          <w:rFonts w:ascii="Arial" w:hAnsi="Arial" w:cs="Arial"/>
          <w:b/>
          <w:sz w:val="20"/>
          <w:szCs w:val="20"/>
        </w:rPr>
        <w:t>ARTÍCULO VIGÉSIMO PRIMERO.</w:t>
      </w:r>
      <w:r w:rsidRPr="006215B7">
        <w:rPr>
          <w:rFonts w:ascii="Arial" w:hAnsi="Arial" w:cs="Arial"/>
          <w:sz w:val="20"/>
          <w:szCs w:val="20"/>
        </w:rPr>
        <w:t xml:space="preserve"> Se reforma el artículo 66 incisos a), b), y c)</w:t>
      </w:r>
      <w:r w:rsidR="00902FC7" w:rsidRPr="00902FC7">
        <w:rPr>
          <w:rFonts w:ascii="Arial" w:hAnsi="Arial" w:cs="Arial"/>
          <w:sz w:val="20"/>
          <w:szCs w:val="20"/>
        </w:rPr>
        <w:t>, en materia de desindexación del salario mínimo.</w:t>
      </w:r>
    </w:p>
    <w:p w14:paraId="7F85BFDF" w14:textId="77777777" w:rsidR="00B327AA" w:rsidRDefault="00B327AA" w:rsidP="00AA0E48">
      <w:pPr>
        <w:numPr>
          <w:ilvl w:val="12"/>
          <w:numId w:val="0"/>
        </w:numPr>
        <w:ind w:left="1170" w:firstLine="2"/>
        <w:jc w:val="both"/>
        <w:rPr>
          <w:rFonts w:cs="Arial"/>
          <w:sz w:val="20"/>
          <w:szCs w:val="20"/>
        </w:rPr>
      </w:pPr>
    </w:p>
    <w:p w14:paraId="67FB0F15" w14:textId="731CB8CB" w:rsidR="008125C6" w:rsidRPr="00902FC7" w:rsidRDefault="008125C6" w:rsidP="008125C6">
      <w:pPr>
        <w:numPr>
          <w:ilvl w:val="0"/>
          <w:numId w:val="2"/>
        </w:numPr>
        <w:tabs>
          <w:tab w:val="clear" w:pos="2138"/>
          <w:tab w:val="num" w:pos="709"/>
        </w:tabs>
        <w:ind w:hanging="2138"/>
        <w:jc w:val="both"/>
        <w:rPr>
          <w:rFonts w:cs="Arial"/>
          <w:sz w:val="20"/>
          <w:szCs w:val="20"/>
        </w:rPr>
      </w:pPr>
      <w:r w:rsidRPr="00902FC7">
        <w:rPr>
          <w:rFonts w:cs="Arial"/>
          <w:sz w:val="20"/>
          <w:szCs w:val="20"/>
        </w:rPr>
        <w:t>Decreto No.</w:t>
      </w:r>
      <w:bookmarkStart w:id="5" w:name="_Hlk227099658"/>
      <w:r w:rsidR="005C26E2">
        <w:rPr>
          <w:rFonts w:cs="Arial"/>
          <w:sz w:val="20"/>
          <w:szCs w:val="20"/>
        </w:rPr>
        <w:t xml:space="preserve">66-1031 </w:t>
      </w:r>
      <w:bookmarkEnd w:id="5"/>
      <w:r w:rsidRPr="00902FC7">
        <w:rPr>
          <w:rFonts w:cs="Arial"/>
          <w:sz w:val="20"/>
          <w:szCs w:val="20"/>
        </w:rPr>
        <w:t xml:space="preserve">del </w:t>
      </w:r>
      <w:r w:rsidR="005C26E2">
        <w:rPr>
          <w:rFonts w:cs="Arial"/>
          <w:sz w:val="20"/>
          <w:szCs w:val="20"/>
        </w:rPr>
        <w:t>2</w:t>
      </w:r>
      <w:r w:rsidRPr="00902FC7">
        <w:rPr>
          <w:rFonts w:cs="Arial"/>
          <w:sz w:val="20"/>
          <w:szCs w:val="20"/>
        </w:rPr>
        <w:t xml:space="preserve">4 de </w:t>
      </w:r>
      <w:r w:rsidR="005C26E2">
        <w:rPr>
          <w:rFonts w:cs="Arial"/>
          <w:sz w:val="20"/>
          <w:szCs w:val="20"/>
        </w:rPr>
        <w:t>marzo</w:t>
      </w:r>
      <w:r w:rsidRPr="00902FC7">
        <w:rPr>
          <w:rFonts w:cs="Arial"/>
          <w:sz w:val="20"/>
          <w:szCs w:val="20"/>
        </w:rPr>
        <w:t xml:space="preserve"> de 20</w:t>
      </w:r>
      <w:r w:rsidR="005C26E2">
        <w:rPr>
          <w:rFonts w:cs="Arial"/>
          <w:sz w:val="20"/>
          <w:szCs w:val="20"/>
        </w:rPr>
        <w:t>2</w:t>
      </w:r>
      <w:r w:rsidRPr="00902FC7">
        <w:rPr>
          <w:rFonts w:cs="Arial"/>
          <w:sz w:val="20"/>
          <w:szCs w:val="20"/>
        </w:rPr>
        <w:t>6.</w:t>
      </w:r>
    </w:p>
    <w:p w14:paraId="257E8DD2" w14:textId="23872DC2" w:rsidR="008125C6" w:rsidRPr="00902FC7" w:rsidRDefault="008125C6" w:rsidP="008125C6">
      <w:pPr>
        <w:pStyle w:val="Sangra3detindependiente"/>
        <w:tabs>
          <w:tab w:val="num" w:pos="709"/>
        </w:tabs>
        <w:spacing w:after="0"/>
        <w:ind w:left="1170" w:hanging="461"/>
        <w:rPr>
          <w:rFonts w:ascii="Arial" w:hAnsi="Arial" w:cs="Arial"/>
          <w:sz w:val="20"/>
          <w:szCs w:val="20"/>
        </w:rPr>
      </w:pPr>
      <w:r w:rsidRPr="00902FC7">
        <w:rPr>
          <w:rFonts w:ascii="Arial" w:hAnsi="Arial" w:cs="Arial"/>
          <w:sz w:val="20"/>
          <w:szCs w:val="20"/>
        </w:rPr>
        <w:t xml:space="preserve">P.O. No. </w:t>
      </w:r>
      <w:r w:rsidR="005C26E2">
        <w:rPr>
          <w:rFonts w:ascii="Arial" w:hAnsi="Arial" w:cs="Arial"/>
          <w:sz w:val="20"/>
          <w:szCs w:val="20"/>
        </w:rPr>
        <w:t>43</w:t>
      </w:r>
      <w:r w:rsidRPr="00902FC7">
        <w:rPr>
          <w:rFonts w:ascii="Arial" w:hAnsi="Arial" w:cs="Arial"/>
          <w:sz w:val="20"/>
          <w:szCs w:val="20"/>
        </w:rPr>
        <w:t xml:space="preserve">, del </w:t>
      </w:r>
      <w:r w:rsidR="005C26E2">
        <w:rPr>
          <w:rFonts w:ascii="Arial" w:hAnsi="Arial" w:cs="Arial"/>
          <w:sz w:val="20"/>
          <w:szCs w:val="20"/>
        </w:rPr>
        <w:t>09</w:t>
      </w:r>
      <w:r w:rsidRPr="00902FC7">
        <w:rPr>
          <w:rFonts w:ascii="Arial" w:hAnsi="Arial" w:cs="Arial"/>
          <w:sz w:val="20"/>
          <w:szCs w:val="20"/>
        </w:rPr>
        <w:t xml:space="preserve"> de </w:t>
      </w:r>
      <w:r w:rsidR="005C26E2">
        <w:rPr>
          <w:rFonts w:ascii="Arial" w:hAnsi="Arial" w:cs="Arial"/>
          <w:sz w:val="20"/>
          <w:szCs w:val="20"/>
        </w:rPr>
        <w:t>abril</w:t>
      </w:r>
      <w:r w:rsidRPr="00902FC7">
        <w:rPr>
          <w:rFonts w:ascii="Arial" w:hAnsi="Arial" w:cs="Arial"/>
          <w:sz w:val="20"/>
          <w:szCs w:val="20"/>
        </w:rPr>
        <w:t xml:space="preserve"> de 20</w:t>
      </w:r>
      <w:r w:rsidR="005C26E2">
        <w:rPr>
          <w:rFonts w:ascii="Arial" w:hAnsi="Arial" w:cs="Arial"/>
          <w:sz w:val="20"/>
          <w:szCs w:val="20"/>
        </w:rPr>
        <w:t>2</w:t>
      </w:r>
      <w:r w:rsidRPr="00902FC7">
        <w:rPr>
          <w:rFonts w:ascii="Arial" w:hAnsi="Arial" w:cs="Arial"/>
          <w:sz w:val="20"/>
          <w:szCs w:val="20"/>
        </w:rPr>
        <w:t>6.</w:t>
      </w:r>
    </w:p>
    <w:p w14:paraId="491ED542" w14:textId="25EB11F5" w:rsidR="00AA0E48" w:rsidRPr="008125C6" w:rsidRDefault="005C26E2" w:rsidP="005C26E2">
      <w:pPr>
        <w:ind w:firstLine="709"/>
        <w:jc w:val="both"/>
        <w:rPr>
          <w:rFonts w:cs="Arial"/>
          <w:sz w:val="20"/>
          <w:szCs w:val="20"/>
          <w:lang w:val="es-ES_tradnl"/>
        </w:rPr>
      </w:pPr>
      <w:r w:rsidRPr="005C26E2">
        <w:rPr>
          <w:rFonts w:cs="Arial"/>
          <w:b/>
          <w:bCs/>
          <w:sz w:val="20"/>
          <w:szCs w:val="20"/>
        </w:rPr>
        <w:t>ARTÍCULO ÚNICO.</w:t>
      </w:r>
      <w:r w:rsidRPr="005C26E2">
        <w:rPr>
          <w:rFonts w:cs="Arial"/>
          <w:sz w:val="20"/>
          <w:szCs w:val="20"/>
        </w:rPr>
        <w:t xml:space="preserve"> Se reforman los incisos h) e i) y se adiciona un inciso j) al artículo 6</w:t>
      </w:r>
      <w:r>
        <w:rPr>
          <w:rFonts w:cs="Arial"/>
          <w:sz w:val="20"/>
          <w:szCs w:val="20"/>
        </w:rPr>
        <w:t>.</w:t>
      </w:r>
    </w:p>
    <w:sectPr w:rsidR="00AA0E48" w:rsidRPr="008125C6" w:rsidSect="007D2D27">
      <w:headerReference w:type="default" r:id="rId12"/>
      <w:footerReference w:type="default" r:id="rId13"/>
      <w:headerReference w:type="first" r:id="rId14"/>
      <w:pgSz w:w="12240" w:h="15840" w:code="1"/>
      <w:pgMar w:top="1418" w:right="1325" w:bottom="719" w:left="1418" w:header="454"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C551" w14:textId="77777777" w:rsidR="009C0863" w:rsidRDefault="009C0863">
      <w:r>
        <w:separator/>
      </w:r>
    </w:p>
  </w:endnote>
  <w:endnote w:type="continuationSeparator" w:id="0">
    <w:p w14:paraId="60B6F4AE" w14:textId="77777777" w:rsidR="009C0863" w:rsidRDefault="009C0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7D2D27" w14:paraId="05FDD222" w14:textId="77777777" w:rsidTr="00C36703">
      <w:tc>
        <w:tcPr>
          <w:tcW w:w="3182" w:type="dxa"/>
          <w:tcBorders>
            <w:top w:val="thinThickSmallGap" w:sz="24" w:space="0" w:color="auto"/>
            <w:left w:val="nil"/>
            <w:bottom w:val="nil"/>
            <w:right w:val="nil"/>
          </w:tcBorders>
        </w:tcPr>
        <w:p w14:paraId="1C94B27D" w14:textId="77777777" w:rsidR="007D2D27" w:rsidRPr="00C36703" w:rsidRDefault="007D2D27" w:rsidP="00C36703">
          <w:pPr>
            <w:pStyle w:val="Piedepgina"/>
            <w:jc w:val="both"/>
            <w:rPr>
              <w:rFonts w:cs="Arial"/>
              <w:bCs/>
              <w:color w:val="C0C0C0"/>
              <w:sz w:val="14"/>
              <w:szCs w:val="14"/>
              <w:lang w:eastAsia="es-MX"/>
            </w:rPr>
          </w:pPr>
        </w:p>
      </w:tc>
      <w:tc>
        <w:tcPr>
          <w:tcW w:w="3182" w:type="dxa"/>
          <w:tcBorders>
            <w:top w:val="thinThickSmallGap" w:sz="24" w:space="0" w:color="auto"/>
            <w:left w:val="nil"/>
            <w:bottom w:val="nil"/>
            <w:right w:val="nil"/>
          </w:tcBorders>
        </w:tcPr>
        <w:p w14:paraId="0F9027F3" w14:textId="77777777" w:rsidR="007D2D27" w:rsidRPr="00C36703" w:rsidRDefault="007D2D27" w:rsidP="00C36703">
          <w:pPr>
            <w:pStyle w:val="Piedepgina"/>
            <w:jc w:val="center"/>
            <w:rPr>
              <w:rFonts w:cs="Arial"/>
              <w:b/>
              <w:bCs/>
              <w:i/>
              <w:sz w:val="20"/>
              <w:lang w:eastAsia="es-MX"/>
            </w:rPr>
          </w:pPr>
        </w:p>
      </w:tc>
      <w:tc>
        <w:tcPr>
          <w:tcW w:w="3182" w:type="dxa"/>
          <w:tcBorders>
            <w:top w:val="thinThickSmallGap" w:sz="24" w:space="0" w:color="auto"/>
            <w:left w:val="nil"/>
            <w:bottom w:val="nil"/>
            <w:right w:val="nil"/>
          </w:tcBorders>
        </w:tcPr>
        <w:p w14:paraId="28595425" w14:textId="77777777" w:rsidR="007D2D27" w:rsidRPr="00C36703" w:rsidRDefault="007D2D27" w:rsidP="00C36703">
          <w:pPr>
            <w:pStyle w:val="Piedepgina"/>
            <w:jc w:val="center"/>
            <w:rPr>
              <w:rFonts w:cs="Arial"/>
              <w:b/>
              <w:bCs/>
              <w:lang w:eastAsia="es-MX"/>
            </w:rPr>
          </w:pPr>
        </w:p>
      </w:tc>
    </w:tr>
  </w:tbl>
  <w:p w14:paraId="757308C9" w14:textId="77777777" w:rsidR="007D2D27" w:rsidRDefault="007D2D27" w:rsidP="00F87F2A">
    <w:pPr>
      <w:pStyle w:val="Piedepgina"/>
      <w:tabs>
        <w:tab w:val="clear" w:pos="8838"/>
        <w:tab w:val="right" w:pos="9214"/>
      </w:tabs>
      <w:ind w:right="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EAD2F" w14:textId="77777777" w:rsidR="009C0863" w:rsidRDefault="009C0863">
      <w:r>
        <w:separator/>
      </w:r>
    </w:p>
  </w:footnote>
  <w:footnote w:type="continuationSeparator" w:id="0">
    <w:p w14:paraId="06297603" w14:textId="77777777" w:rsidR="009C0863" w:rsidRDefault="009C0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4F29" w14:textId="77777777" w:rsidR="007D2D27" w:rsidRPr="00FB1EDB" w:rsidRDefault="00666EEC" w:rsidP="00E9591A">
    <w:pPr>
      <w:pBdr>
        <w:bottom w:val="thinThickSmallGap" w:sz="18" w:space="1" w:color="auto"/>
      </w:pBdr>
      <w:jc w:val="both"/>
      <w:rPr>
        <w:rFonts w:cs="Arial"/>
        <w:i/>
        <w:sz w:val="20"/>
        <w:szCs w:val="20"/>
      </w:rPr>
    </w:pPr>
    <w:r>
      <w:rPr>
        <w:rFonts w:ascii="Benguiat Bk BT" w:hAnsi="Benguiat Bk BT" w:cs="Arial"/>
        <w:b/>
        <w:bCs/>
        <w:i/>
        <w:noProof/>
        <w:sz w:val="20"/>
        <w:szCs w:val="20"/>
        <w:lang w:val="es-MX" w:eastAsia="es-MX"/>
      </w:rPr>
      <w:pict w14:anchorId="118B2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1.55pt;margin-top:365.05pt;width:477.8pt;height:31.55pt;rotation:21827879fd;z-index:251657728" fillcolor="silver" stroked="f">
          <v:fill opacity=".75"/>
          <v:shadow color="#868686"/>
          <v:textpath style="font-family:&quot;Arial Black&quot;;v-text-kern:t" trim="t" fitpath="t" string="Documento para consulta"/>
        </v:shape>
      </w:pict>
    </w:r>
    <w:r w:rsidR="007D2D27" w:rsidRPr="00FB1EDB">
      <w:rPr>
        <w:rFonts w:cs="Arial"/>
        <w:b/>
        <w:i/>
        <w:sz w:val="20"/>
        <w:szCs w:val="20"/>
        <w:lang w:val="es-MX" w:eastAsia="es-MX"/>
      </w:rPr>
      <w:t xml:space="preserve">Ley </w:t>
    </w:r>
    <w:r w:rsidR="007D2D27" w:rsidRPr="00FB1EDB">
      <w:rPr>
        <w:rFonts w:cs="Arial"/>
        <w:b/>
        <w:i/>
        <w:color w:val="000000"/>
        <w:sz w:val="20"/>
        <w:szCs w:val="20"/>
      </w:rPr>
      <w:t xml:space="preserve">para el Fomento de la Apicultura en el </w:t>
    </w:r>
    <w:r w:rsidR="007D2D27" w:rsidRPr="00FB1EDB">
      <w:rPr>
        <w:rFonts w:cs="Arial"/>
        <w:b/>
        <w:i/>
        <w:sz w:val="20"/>
        <w:szCs w:val="20"/>
        <w:lang w:val="es-MX" w:eastAsia="es-MX"/>
      </w:rPr>
      <w:t>Estado de Tamaulipas</w:t>
    </w:r>
    <w:r w:rsidR="007D2D27">
      <w:rPr>
        <w:rFonts w:cs="Arial"/>
        <w:i/>
        <w:sz w:val="20"/>
        <w:szCs w:val="20"/>
      </w:rPr>
      <w:tab/>
    </w:r>
    <w:r w:rsidR="007D2D27">
      <w:rPr>
        <w:rFonts w:cs="Arial"/>
        <w:i/>
        <w:sz w:val="20"/>
        <w:szCs w:val="20"/>
      </w:rPr>
      <w:tab/>
    </w:r>
    <w:r w:rsidR="007D2D27">
      <w:rPr>
        <w:rFonts w:cs="Arial"/>
        <w:i/>
        <w:sz w:val="20"/>
        <w:szCs w:val="20"/>
      </w:rPr>
      <w:tab/>
    </w:r>
    <w:r w:rsidR="007D2D27">
      <w:rPr>
        <w:rFonts w:cs="Arial"/>
        <w:i/>
        <w:sz w:val="20"/>
        <w:szCs w:val="20"/>
      </w:rPr>
      <w:tab/>
    </w:r>
    <w:r w:rsidR="007D2D27" w:rsidRPr="00FB1EDB">
      <w:rPr>
        <w:rFonts w:cs="Arial"/>
        <w:b/>
        <w:bCs/>
        <w:i/>
        <w:iCs/>
        <w:sz w:val="20"/>
        <w:szCs w:val="20"/>
      </w:rPr>
      <w:t>Pág.</w:t>
    </w:r>
    <w:r w:rsidR="007D2D27" w:rsidRPr="00FB1EDB">
      <w:rPr>
        <w:rFonts w:cs="Arial"/>
        <w:bCs/>
        <w:i/>
        <w:iCs/>
        <w:sz w:val="20"/>
        <w:szCs w:val="20"/>
      </w:rPr>
      <w:t xml:space="preserve"> </w:t>
    </w:r>
    <w:r w:rsidR="00A04D49" w:rsidRPr="00FB1EDB">
      <w:rPr>
        <w:rStyle w:val="Nmerodepgina"/>
        <w:rFonts w:cs="Arial"/>
        <w:b/>
        <w:bCs/>
        <w:i/>
        <w:iCs/>
        <w:sz w:val="20"/>
        <w:szCs w:val="20"/>
      </w:rPr>
      <w:fldChar w:fldCharType="begin"/>
    </w:r>
    <w:r w:rsidR="007D2D27" w:rsidRPr="00FB1EDB">
      <w:rPr>
        <w:rStyle w:val="Nmerodepgina"/>
        <w:rFonts w:cs="Arial"/>
        <w:b/>
        <w:bCs/>
        <w:i/>
        <w:iCs/>
        <w:sz w:val="20"/>
        <w:szCs w:val="20"/>
      </w:rPr>
      <w:instrText xml:space="preserve">PAGE  </w:instrText>
    </w:r>
    <w:r w:rsidR="00A04D49" w:rsidRPr="00FB1EDB">
      <w:rPr>
        <w:rStyle w:val="Nmerodepgina"/>
        <w:rFonts w:cs="Arial"/>
        <w:b/>
        <w:bCs/>
        <w:i/>
        <w:iCs/>
        <w:sz w:val="20"/>
        <w:szCs w:val="20"/>
      </w:rPr>
      <w:fldChar w:fldCharType="separate"/>
    </w:r>
    <w:r w:rsidR="00303634">
      <w:rPr>
        <w:rStyle w:val="Nmerodepgina"/>
        <w:rFonts w:cs="Arial"/>
        <w:b/>
        <w:bCs/>
        <w:i/>
        <w:iCs/>
        <w:noProof/>
        <w:sz w:val="20"/>
        <w:szCs w:val="20"/>
      </w:rPr>
      <w:t>18</w:t>
    </w:r>
    <w:r w:rsidR="00A04D49" w:rsidRPr="00FB1EDB">
      <w:rPr>
        <w:rStyle w:val="Nmerodepgina"/>
        <w:rFonts w:cs="Arial"/>
        <w:b/>
        <w:bCs/>
        <w:i/>
        <w:iC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3B59" w14:textId="77777777" w:rsidR="007D2D27" w:rsidRDefault="007D2D27" w:rsidP="00802379">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C74F5"/>
    <w:multiLevelType w:val="hybridMultilevel"/>
    <w:tmpl w:val="65F25B3C"/>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EF2515B"/>
    <w:multiLevelType w:val="hybridMultilevel"/>
    <w:tmpl w:val="91CA9630"/>
    <w:lvl w:ilvl="0" w:tplc="2B302C80">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 w15:restartNumberingAfterBreak="0">
    <w:nsid w:val="465A3378"/>
    <w:multiLevelType w:val="hybridMultilevel"/>
    <w:tmpl w:val="8938BC3C"/>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06672B"/>
    <w:multiLevelType w:val="hybridMultilevel"/>
    <w:tmpl w:val="CE841DD2"/>
    <w:lvl w:ilvl="0" w:tplc="0C0A0017">
      <w:start w:val="1"/>
      <w:numFmt w:val="lowerLetter"/>
      <w:lvlText w:val="%1)"/>
      <w:lvlJc w:val="left"/>
      <w:pPr>
        <w:tabs>
          <w:tab w:val="num" w:pos="720"/>
        </w:tabs>
        <w:ind w:left="720" w:hanging="360"/>
      </w:pPr>
    </w:lvl>
    <w:lvl w:ilvl="1" w:tplc="87F09E2C">
      <w:start w:val="1"/>
      <w:numFmt w:val="decimal"/>
      <w:lvlText w:val="%2."/>
      <w:lvlJc w:val="left"/>
      <w:pPr>
        <w:tabs>
          <w:tab w:val="num" w:pos="1440"/>
        </w:tabs>
        <w:ind w:left="1440" w:hanging="360"/>
      </w:pPr>
      <w:rPr>
        <w:rFonts w:hint="default"/>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5CDF305C"/>
    <w:multiLevelType w:val="singleLevel"/>
    <w:tmpl w:val="244E2F78"/>
    <w:lvl w:ilvl="0">
      <w:start w:val="4"/>
      <w:numFmt w:val="decimal"/>
      <w:lvlText w:val="%1.-"/>
      <w:lvlJc w:val="left"/>
      <w:pPr>
        <w:tabs>
          <w:tab w:val="num" w:pos="454"/>
        </w:tabs>
        <w:ind w:left="454" w:hanging="454"/>
      </w:pPr>
    </w:lvl>
  </w:abstractNum>
  <w:num w:numId="1" w16cid:durableId="850220122">
    <w:abstractNumId w:val="2"/>
  </w:num>
  <w:num w:numId="2" w16cid:durableId="737940677">
    <w:abstractNumId w:val="0"/>
  </w:num>
  <w:num w:numId="3" w16cid:durableId="1175799625">
    <w:abstractNumId w:val="4"/>
    <w:lvlOverride w:ilvl="0">
      <w:startOverride w:val="4"/>
    </w:lvlOverride>
  </w:num>
  <w:num w:numId="4" w16cid:durableId="513348441">
    <w:abstractNumId w:val="3"/>
  </w:num>
  <w:num w:numId="5" w16cid:durableId="1071466918">
    <w:abstractNumId w:val="0"/>
  </w:num>
  <w:num w:numId="6" w16cid:durableId="469788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5115"/>
    <w:rsid w:val="0001206A"/>
    <w:rsid w:val="0001455A"/>
    <w:rsid w:val="00025686"/>
    <w:rsid w:val="00040F0B"/>
    <w:rsid w:val="00042AB7"/>
    <w:rsid w:val="0005584F"/>
    <w:rsid w:val="0006485B"/>
    <w:rsid w:val="000664EE"/>
    <w:rsid w:val="000850D5"/>
    <w:rsid w:val="00094DD6"/>
    <w:rsid w:val="000B7A22"/>
    <w:rsid w:val="000C6BB6"/>
    <w:rsid w:val="000D33CA"/>
    <w:rsid w:val="000E3E36"/>
    <w:rsid w:val="00131DC4"/>
    <w:rsid w:val="00185989"/>
    <w:rsid w:val="001B6917"/>
    <w:rsid w:val="0020497B"/>
    <w:rsid w:val="00204F7A"/>
    <w:rsid w:val="002051D6"/>
    <w:rsid w:val="00224CAC"/>
    <w:rsid w:val="00225CB6"/>
    <w:rsid w:val="00246AE9"/>
    <w:rsid w:val="002477A9"/>
    <w:rsid w:val="002567A4"/>
    <w:rsid w:val="002719B4"/>
    <w:rsid w:val="002776D6"/>
    <w:rsid w:val="00295DEA"/>
    <w:rsid w:val="002B784A"/>
    <w:rsid w:val="002C1ED1"/>
    <w:rsid w:val="002D3D4D"/>
    <w:rsid w:val="002E110D"/>
    <w:rsid w:val="002F1E26"/>
    <w:rsid w:val="00303634"/>
    <w:rsid w:val="00310BD3"/>
    <w:rsid w:val="003467A8"/>
    <w:rsid w:val="00371F2B"/>
    <w:rsid w:val="0037735C"/>
    <w:rsid w:val="00385BD2"/>
    <w:rsid w:val="00395F45"/>
    <w:rsid w:val="003A2F35"/>
    <w:rsid w:val="003A4D9C"/>
    <w:rsid w:val="003C79D8"/>
    <w:rsid w:val="003D73A4"/>
    <w:rsid w:val="003E0431"/>
    <w:rsid w:val="003F2091"/>
    <w:rsid w:val="00423460"/>
    <w:rsid w:val="00430F22"/>
    <w:rsid w:val="00451958"/>
    <w:rsid w:val="00456DD9"/>
    <w:rsid w:val="004570B4"/>
    <w:rsid w:val="0047366C"/>
    <w:rsid w:val="004967EB"/>
    <w:rsid w:val="004B726D"/>
    <w:rsid w:val="004D5231"/>
    <w:rsid w:val="004D5FFF"/>
    <w:rsid w:val="00547A32"/>
    <w:rsid w:val="0056072D"/>
    <w:rsid w:val="00565E70"/>
    <w:rsid w:val="00592FD7"/>
    <w:rsid w:val="005C26E2"/>
    <w:rsid w:val="005E555B"/>
    <w:rsid w:val="00601F97"/>
    <w:rsid w:val="006178DC"/>
    <w:rsid w:val="006215B7"/>
    <w:rsid w:val="0062252D"/>
    <w:rsid w:val="00641804"/>
    <w:rsid w:val="00643729"/>
    <w:rsid w:val="00666EEC"/>
    <w:rsid w:val="006968F7"/>
    <w:rsid w:val="006A18C1"/>
    <w:rsid w:val="006A1969"/>
    <w:rsid w:val="006D1035"/>
    <w:rsid w:val="00703231"/>
    <w:rsid w:val="00705A4F"/>
    <w:rsid w:val="00750E75"/>
    <w:rsid w:val="0077125E"/>
    <w:rsid w:val="00773CBD"/>
    <w:rsid w:val="007B6285"/>
    <w:rsid w:val="007C2422"/>
    <w:rsid w:val="007D2D27"/>
    <w:rsid w:val="00802379"/>
    <w:rsid w:val="008125C6"/>
    <w:rsid w:val="00825D49"/>
    <w:rsid w:val="00834EFA"/>
    <w:rsid w:val="00853D79"/>
    <w:rsid w:val="0087467E"/>
    <w:rsid w:val="00882B21"/>
    <w:rsid w:val="008A4DFA"/>
    <w:rsid w:val="00902FC7"/>
    <w:rsid w:val="00905115"/>
    <w:rsid w:val="00905896"/>
    <w:rsid w:val="00934AB9"/>
    <w:rsid w:val="00971833"/>
    <w:rsid w:val="00984EDC"/>
    <w:rsid w:val="00985D36"/>
    <w:rsid w:val="009C0863"/>
    <w:rsid w:val="009C38A6"/>
    <w:rsid w:val="00A03FAB"/>
    <w:rsid w:val="00A04D49"/>
    <w:rsid w:val="00A25D75"/>
    <w:rsid w:val="00A2720C"/>
    <w:rsid w:val="00A4255D"/>
    <w:rsid w:val="00A962A3"/>
    <w:rsid w:val="00AA0E48"/>
    <w:rsid w:val="00AA6A4D"/>
    <w:rsid w:val="00AC175C"/>
    <w:rsid w:val="00B065F5"/>
    <w:rsid w:val="00B327AA"/>
    <w:rsid w:val="00B56D2A"/>
    <w:rsid w:val="00B57F2D"/>
    <w:rsid w:val="00B61788"/>
    <w:rsid w:val="00B72C62"/>
    <w:rsid w:val="00BA0334"/>
    <w:rsid w:val="00BB2EFE"/>
    <w:rsid w:val="00BB60DC"/>
    <w:rsid w:val="00BC17AB"/>
    <w:rsid w:val="00BD3A21"/>
    <w:rsid w:val="00BD5082"/>
    <w:rsid w:val="00BE355D"/>
    <w:rsid w:val="00BF3233"/>
    <w:rsid w:val="00C0580A"/>
    <w:rsid w:val="00C36703"/>
    <w:rsid w:val="00C635F4"/>
    <w:rsid w:val="00C80305"/>
    <w:rsid w:val="00C82211"/>
    <w:rsid w:val="00CA22EC"/>
    <w:rsid w:val="00CA70AE"/>
    <w:rsid w:val="00CB7097"/>
    <w:rsid w:val="00CD2C56"/>
    <w:rsid w:val="00CD751F"/>
    <w:rsid w:val="00CE0BF8"/>
    <w:rsid w:val="00CE49C4"/>
    <w:rsid w:val="00CF3E9C"/>
    <w:rsid w:val="00D01834"/>
    <w:rsid w:val="00D12124"/>
    <w:rsid w:val="00D52B30"/>
    <w:rsid w:val="00D53000"/>
    <w:rsid w:val="00D57B25"/>
    <w:rsid w:val="00D807B1"/>
    <w:rsid w:val="00D9716D"/>
    <w:rsid w:val="00DC18F7"/>
    <w:rsid w:val="00DC5E4A"/>
    <w:rsid w:val="00DD780B"/>
    <w:rsid w:val="00E06D36"/>
    <w:rsid w:val="00E14194"/>
    <w:rsid w:val="00E20043"/>
    <w:rsid w:val="00E236D5"/>
    <w:rsid w:val="00E306FD"/>
    <w:rsid w:val="00E9591A"/>
    <w:rsid w:val="00EB5DB6"/>
    <w:rsid w:val="00F21475"/>
    <w:rsid w:val="00F433A5"/>
    <w:rsid w:val="00F46EA6"/>
    <w:rsid w:val="00F67F89"/>
    <w:rsid w:val="00F70579"/>
    <w:rsid w:val="00F87F2A"/>
    <w:rsid w:val="00F9250D"/>
    <w:rsid w:val="00FB1EDB"/>
    <w:rsid w:val="00FB4715"/>
    <w:rsid w:val="00FC1C3F"/>
    <w:rsid w:val="00FE63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00E7B95"/>
  <w15:docId w15:val="{A647922B-6675-4FDE-8B8B-D0E92A47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124"/>
    <w:rPr>
      <w:rFonts w:ascii="Arial" w:hAnsi="Arial"/>
      <w:sz w:val="28"/>
      <w:szCs w:val="24"/>
      <w:lang w:val="es-ES" w:eastAsia="es-ES"/>
    </w:rPr>
  </w:style>
  <w:style w:type="paragraph" w:styleId="Ttulo1">
    <w:name w:val="heading 1"/>
    <w:basedOn w:val="Normal"/>
    <w:next w:val="Normal"/>
    <w:qFormat/>
    <w:rsid w:val="00CD2C56"/>
    <w:pPr>
      <w:keepNext/>
      <w:jc w:val="right"/>
      <w:outlineLvl w:val="0"/>
    </w:pPr>
    <w:rPr>
      <w:b/>
      <w:bCs/>
      <w:szCs w:val="20"/>
    </w:rPr>
  </w:style>
  <w:style w:type="paragraph" w:styleId="Ttulo2">
    <w:name w:val="heading 2"/>
    <w:basedOn w:val="Normal"/>
    <w:next w:val="Normal"/>
    <w:qFormat/>
    <w:rsid w:val="00CD2C56"/>
    <w:pPr>
      <w:keepNext/>
      <w:jc w:val="center"/>
      <w:outlineLvl w:val="1"/>
    </w:pPr>
    <w:rPr>
      <w:b/>
      <w:bCs/>
      <w:szCs w:val="20"/>
    </w:rPr>
  </w:style>
  <w:style w:type="paragraph" w:styleId="Ttulo3">
    <w:name w:val="heading 3"/>
    <w:basedOn w:val="Normal"/>
    <w:next w:val="Normal"/>
    <w:qFormat/>
    <w:rsid w:val="00CD2C56"/>
    <w:pPr>
      <w:keepNext/>
      <w:spacing w:line="480" w:lineRule="auto"/>
      <w:jc w:val="both"/>
      <w:outlineLvl w:val="2"/>
    </w:pPr>
    <w:rPr>
      <w:b/>
      <w:bCs/>
    </w:rPr>
  </w:style>
  <w:style w:type="paragraph" w:styleId="Ttulo5">
    <w:name w:val="heading 5"/>
    <w:basedOn w:val="Normal"/>
    <w:next w:val="Normal"/>
    <w:qFormat/>
    <w:rsid w:val="00CD2C56"/>
    <w:pPr>
      <w:keepNext/>
      <w:jc w:val="center"/>
      <w:outlineLvl w:val="4"/>
    </w:pPr>
    <w:rPr>
      <w:rFonts w:cs="Arial"/>
      <w:b/>
      <w:sz w:val="24"/>
      <w:szCs w:val="20"/>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D2C56"/>
    <w:pPr>
      <w:spacing w:line="480" w:lineRule="auto"/>
      <w:jc w:val="both"/>
    </w:pPr>
    <w:rPr>
      <w:szCs w:val="20"/>
    </w:rPr>
  </w:style>
  <w:style w:type="paragraph" w:styleId="Piedepgina">
    <w:name w:val="footer"/>
    <w:basedOn w:val="Normal"/>
    <w:rsid w:val="00CD2C56"/>
    <w:pPr>
      <w:tabs>
        <w:tab w:val="center" w:pos="4419"/>
        <w:tab w:val="right" w:pos="8838"/>
      </w:tabs>
    </w:pPr>
    <w:rPr>
      <w:szCs w:val="20"/>
    </w:rPr>
  </w:style>
  <w:style w:type="character" w:styleId="Nmerodepgina">
    <w:name w:val="page number"/>
    <w:basedOn w:val="Fuentedeprrafopredeter"/>
    <w:rsid w:val="00CD2C56"/>
  </w:style>
  <w:style w:type="paragraph" w:styleId="Encabezado">
    <w:name w:val="header"/>
    <w:basedOn w:val="Normal"/>
    <w:rsid w:val="00CD2C56"/>
    <w:pPr>
      <w:tabs>
        <w:tab w:val="center" w:pos="4419"/>
        <w:tab w:val="right" w:pos="8838"/>
      </w:tabs>
    </w:pPr>
    <w:rPr>
      <w:szCs w:val="20"/>
    </w:rPr>
  </w:style>
  <w:style w:type="paragraph" w:styleId="Textoindependiente2">
    <w:name w:val="Body Text 2"/>
    <w:basedOn w:val="Normal"/>
    <w:rsid w:val="00CD2C56"/>
    <w:pPr>
      <w:spacing w:line="480" w:lineRule="auto"/>
      <w:jc w:val="both"/>
    </w:pPr>
    <w:rPr>
      <w:b/>
      <w:bCs/>
    </w:rPr>
  </w:style>
  <w:style w:type="paragraph" w:styleId="Textoindependiente3">
    <w:name w:val="Body Text 3"/>
    <w:basedOn w:val="Normal"/>
    <w:rsid w:val="00CD2C56"/>
    <w:pPr>
      <w:spacing w:line="360" w:lineRule="auto"/>
      <w:jc w:val="both"/>
    </w:pPr>
    <w:rPr>
      <w:rFonts w:cs="Arial"/>
      <w:color w:val="FFFFFF"/>
      <w:szCs w:val="20"/>
      <w:lang w:val="es-ES_tradnl"/>
    </w:rPr>
  </w:style>
  <w:style w:type="paragraph" w:styleId="Textodeglobo">
    <w:name w:val="Balloon Text"/>
    <w:basedOn w:val="Normal"/>
    <w:semiHidden/>
    <w:rsid w:val="00224CAC"/>
    <w:rPr>
      <w:rFonts w:ascii="Tahoma" w:hAnsi="Tahoma" w:cs="Tahoma"/>
      <w:sz w:val="16"/>
      <w:szCs w:val="16"/>
    </w:rPr>
  </w:style>
  <w:style w:type="numbering" w:customStyle="1" w:styleId="Sinlista1">
    <w:name w:val="Sin lista1"/>
    <w:next w:val="Sinlista"/>
    <w:semiHidden/>
    <w:rsid w:val="00BD5082"/>
  </w:style>
  <w:style w:type="paragraph" w:styleId="Sangradetextonormal">
    <w:name w:val="Body Text Indent"/>
    <w:basedOn w:val="Normal"/>
    <w:rsid w:val="00BD5082"/>
    <w:pPr>
      <w:spacing w:after="120"/>
      <w:ind w:left="283"/>
    </w:pPr>
    <w:rPr>
      <w:b/>
      <w:sz w:val="24"/>
      <w:lang w:val="es-MX" w:eastAsia="es-MX"/>
    </w:rPr>
  </w:style>
  <w:style w:type="paragraph" w:styleId="Sangra2detindependiente">
    <w:name w:val="Body Text Indent 2"/>
    <w:basedOn w:val="Normal"/>
    <w:rsid w:val="00BD5082"/>
    <w:pPr>
      <w:spacing w:after="120" w:line="480" w:lineRule="auto"/>
      <w:ind w:left="283"/>
    </w:pPr>
    <w:rPr>
      <w:rFonts w:ascii="Times New Roman" w:hAnsi="Times New Roman"/>
      <w:sz w:val="20"/>
      <w:szCs w:val="20"/>
    </w:rPr>
  </w:style>
  <w:style w:type="paragraph" w:styleId="Sangra3detindependiente">
    <w:name w:val="Body Text Indent 3"/>
    <w:basedOn w:val="Normal"/>
    <w:rsid w:val="00B327AA"/>
    <w:pPr>
      <w:spacing w:after="120"/>
      <w:ind w:left="283"/>
    </w:pPr>
    <w:rPr>
      <w:rFonts w:ascii="Times New Roman" w:hAnsi="Times New Roman"/>
      <w:sz w:val="16"/>
      <w:szCs w:val="16"/>
      <w:lang w:val="es-ES_tradnl"/>
    </w:rPr>
  </w:style>
  <w:style w:type="table" w:styleId="Tablaconcuadrcula">
    <w:name w:val="Table Grid"/>
    <w:basedOn w:val="Tablanormal"/>
    <w:rsid w:val="00773CB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82B21"/>
    <w:pPr>
      <w:ind w:left="720"/>
      <w:contextualSpacing/>
    </w:pPr>
  </w:style>
  <w:style w:type="character" w:styleId="Hipervnculo">
    <w:name w:val="Hyperlink"/>
    <w:basedOn w:val="Fuentedeprrafopredeter"/>
    <w:unhideWhenUsed/>
    <w:rsid w:val="00DC18F7"/>
    <w:rPr>
      <w:color w:val="0000FF" w:themeColor="hyperlink"/>
      <w:u w:val="single"/>
    </w:rPr>
  </w:style>
  <w:style w:type="character" w:styleId="Mencinsinresolver">
    <w:name w:val="Unresolved Mention"/>
    <w:basedOn w:val="Fuentedeprrafopredeter"/>
    <w:uiPriority w:val="99"/>
    <w:semiHidden/>
    <w:unhideWhenUsed/>
    <w:rsid w:val="00DC1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727202">
      <w:bodyDiv w:val="1"/>
      <w:marLeft w:val="0"/>
      <w:marRight w:val="0"/>
      <w:marTop w:val="0"/>
      <w:marBottom w:val="0"/>
      <w:divBdr>
        <w:top w:val="none" w:sz="0" w:space="0" w:color="auto"/>
        <w:left w:val="none" w:sz="0" w:space="0" w:color="auto"/>
        <w:bottom w:val="none" w:sz="0" w:space="0" w:color="auto"/>
        <w:right w:val="none" w:sz="0" w:space="0" w:color="auto"/>
      </w:divBdr>
    </w:div>
    <w:div w:id="722296572">
      <w:bodyDiv w:val="1"/>
      <w:marLeft w:val="0"/>
      <w:marRight w:val="0"/>
      <w:marTop w:val="0"/>
      <w:marBottom w:val="0"/>
      <w:divBdr>
        <w:top w:val="none" w:sz="0" w:space="0" w:color="auto"/>
        <w:left w:val="none" w:sz="0" w:space="0" w:color="auto"/>
        <w:bottom w:val="none" w:sz="0" w:space="0" w:color="auto"/>
        <w:right w:val="none" w:sz="0" w:space="0" w:color="auto"/>
      </w:divBdr>
    </w:div>
    <w:div w:id="1145271153">
      <w:bodyDiv w:val="1"/>
      <w:marLeft w:val="0"/>
      <w:marRight w:val="0"/>
      <w:marTop w:val="0"/>
      <w:marBottom w:val="0"/>
      <w:divBdr>
        <w:top w:val="none" w:sz="0" w:space="0" w:color="auto"/>
        <w:left w:val="none" w:sz="0" w:space="0" w:color="auto"/>
        <w:bottom w:val="none" w:sz="0" w:space="0" w:color="auto"/>
        <w:right w:val="none" w:sz="0" w:space="0" w:color="auto"/>
      </w:divBdr>
    </w:div>
    <w:div w:id="181910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4/cli-43-09042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tamaulipas.gob.mx/wp-content/uploads/2026/04/cli-43-090426.pdf" TargetMode="External"/><Relationship Id="rId4" Type="http://schemas.openxmlformats.org/officeDocument/2006/relationships/settings" Target="settings.xml"/><Relationship Id="rId9" Type="http://schemas.openxmlformats.org/officeDocument/2006/relationships/hyperlink" Target="https://po.tamaulipas.gob.mx/wp-content/uploads/2026/04/cli-43-090426.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C998B-B64D-4E3D-A59D-3DDE6965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20</Pages>
  <Words>6793</Words>
  <Characters>37363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Ley para el Fomento de la Apicultura</vt:lpstr>
    </vt:vector>
  </TitlesOfParts>
  <Company>Hewlett-Packard</Company>
  <LinksUpToDate>false</LinksUpToDate>
  <CharactersWithSpaces>44068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para el Fomento de la Apicultura</dc:title>
  <cp:lastModifiedBy>IVAN CABRERA</cp:lastModifiedBy>
  <cp:revision>11</cp:revision>
  <cp:lastPrinted>2017-01-22T22:04:00Z</cp:lastPrinted>
  <dcterms:created xsi:type="dcterms:W3CDTF">2022-10-19T16:25:00Z</dcterms:created>
  <dcterms:modified xsi:type="dcterms:W3CDTF">2026-04-15T05:04:00Z</dcterms:modified>
</cp:coreProperties>
</file>